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C4" w:rsidRPr="00A519AB" w:rsidRDefault="002224C4" w:rsidP="00A519AB">
      <w:pPr>
        <w:numPr>
          <w:ilvl w:val="0"/>
          <w:numId w:val="1"/>
        </w:numPr>
        <w:spacing w:line="240" w:lineRule="auto"/>
        <w:ind w:left="0" w:firstLine="0"/>
        <w:contextualSpacing/>
        <w:rPr>
          <w:sz w:val="24"/>
        </w:rPr>
      </w:pPr>
      <w:r w:rsidRPr="00A519AB">
        <w:rPr>
          <w:sz w:val="24"/>
        </w:rPr>
        <w:t>Охарактеризуйте содержательные и организационно-методические особенности образовательного процесса по истории и обществоведению в учебном году.</w:t>
      </w:r>
    </w:p>
    <w:p w:rsidR="002224C4" w:rsidRPr="00A519AB" w:rsidRDefault="002224C4" w:rsidP="00A519AB">
      <w:pPr>
        <w:spacing w:line="240" w:lineRule="auto"/>
        <w:ind w:firstLine="0"/>
        <w:contextualSpacing/>
        <w:rPr>
          <w:sz w:val="24"/>
        </w:rPr>
      </w:pPr>
    </w:p>
    <w:p w:rsidR="002224C4" w:rsidRPr="00A519AB" w:rsidRDefault="002224C4"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sz w:val="24"/>
        </w:rPr>
      </w:pPr>
      <w:r w:rsidRPr="00A519AB">
        <w:rPr>
          <w:sz w:val="24"/>
        </w:rPr>
        <w:t>Особенности организации работы с одаренными учащимися в учреждениях образования.</w:t>
      </w:r>
    </w:p>
    <w:p w:rsidR="002224C4" w:rsidRPr="00A519AB" w:rsidRDefault="002224C4" w:rsidP="00A519AB">
      <w:pPr>
        <w:spacing w:line="240" w:lineRule="auto"/>
        <w:ind w:firstLine="0"/>
        <w:contextualSpacing/>
        <w:rPr>
          <w:sz w:val="24"/>
        </w:rPr>
      </w:pPr>
    </w:p>
    <w:p w:rsidR="002224C4" w:rsidRPr="00A519AB" w:rsidRDefault="002224C4" w:rsidP="00A519AB">
      <w:pPr>
        <w:spacing w:line="240" w:lineRule="auto"/>
        <w:ind w:firstLine="0"/>
        <w:contextualSpacing/>
        <w:rPr>
          <w:sz w:val="24"/>
        </w:rPr>
      </w:pPr>
      <w:r w:rsidRPr="00A519AB">
        <w:rPr>
          <w:sz w:val="24"/>
        </w:rPr>
        <w:t xml:space="preserve">Обучение одаренных детей в условиях общеобразовательной школы может осуществляться на основе принципов дифференциации и индивидуализации (с помощью выделения групп учащихся в зависимости от вида их одаренности, организации индивидуального учебного плана, </w:t>
      </w:r>
      <w:proofErr w:type="gramStart"/>
      <w:r w:rsidRPr="00A519AB">
        <w:rPr>
          <w:sz w:val="24"/>
        </w:rPr>
        <w:t>обучения по</w:t>
      </w:r>
      <w:proofErr w:type="gramEnd"/>
      <w:r w:rsidRPr="00A519AB">
        <w:rPr>
          <w:sz w:val="24"/>
        </w:rPr>
        <w:t xml:space="preserve"> индивидуальным программам по отдельным учебным предметам и т.д.). К сожалению, современная практика сводится в основном к обучению по индивидуальным программам в одной предметной области, что не способствует раскрытию других способностей ребенка, лежащих </w:t>
      </w:r>
      <w:proofErr w:type="gramStart"/>
      <w:r w:rsidRPr="00A519AB">
        <w:rPr>
          <w:sz w:val="24"/>
        </w:rPr>
        <w:t>вне</w:t>
      </w:r>
      <w:proofErr w:type="gramEnd"/>
      <w:r w:rsidRPr="00A519AB">
        <w:rPr>
          <w:sz w:val="24"/>
        </w:rPr>
        <w:t xml:space="preserve"> </w:t>
      </w:r>
      <w:proofErr w:type="gramStart"/>
      <w:r w:rsidRPr="00A519AB">
        <w:rPr>
          <w:sz w:val="24"/>
        </w:rPr>
        <w:t>ее</w:t>
      </w:r>
      <w:proofErr w:type="gramEnd"/>
      <w:r w:rsidRPr="00A519AB">
        <w:rPr>
          <w:sz w:val="24"/>
        </w:rPr>
        <w:t xml:space="preserve">. Следует также следить за тем, чтобы работа по индивидуальным программам, включающая и обучение через экстернат, не приводила к отрыву ребенка от коллектива сверстников. </w:t>
      </w:r>
    </w:p>
    <w:p w:rsidR="002224C4" w:rsidRPr="00A519AB" w:rsidRDefault="002224C4" w:rsidP="00A519AB">
      <w:pPr>
        <w:spacing w:line="240" w:lineRule="auto"/>
        <w:ind w:firstLine="0"/>
        <w:contextualSpacing/>
        <w:rPr>
          <w:sz w:val="24"/>
        </w:rPr>
      </w:pPr>
      <w:r w:rsidRPr="00A519AB">
        <w:rPr>
          <w:sz w:val="24"/>
        </w:rPr>
        <w:t xml:space="preserve"> Работа по индивидуальному плану и составление индивидуальных программ обучения предполагают использование современных информационных технологий (в том числе </w:t>
      </w:r>
      <w:proofErr w:type="spellStart"/>
      <w:r w:rsidRPr="00A519AB">
        <w:rPr>
          <w:sz w:val="24"/>
        </w:rPr>
        <w:t>дистантного</w:t>
      </w:r>
      <w:proofErr w:type="spellEnd"/>
      <w:r w:rsidRPr="00A519AB">
        <w:rPr>
          <w:sz w:val="24"/>
        </w:rPr>
        <w:t xml:space="preserve"> обучения), в рамках которых одаренный ребенок может получать адресную информационную поддержку в зависимости от своих потребностей. </w:t>
      </w:r>
    </w:p>
    <w:p w:rsidR="002224C4" w:rsidRPr="00A519AB" w:rsidRDefault="002224C4" w:rsidP="00A519AB">
      <w:pPr>
        <w:spacing w:line="240" w:lineRule="auto"/>
        <w:ind w:firstLine="0"/>
        <w:contextualSpacing/>
        <w:rPr>
          <w:sz w:val="24"/>
        </w:rPr>
      </w:pPr>
      <w:proofErr w:type="gramStart"/>
      <w:r w:rsidRPr="00A519AB">
        <w:rPr>
          <w:sz w:val="24"/>
        </w:rPr>
        <w:t>Существенную роль в индивидуализации обучения одаренных может сыграть наставник (</w:t>
      </w:r>
      <w:proofErr w:type="spellStart"/>
      <w:r w:rsidRPr="00A519AB">
        <w:rPr>
          <w:sz w:val="24"/>
        </w:rPr>
        <w:t>тьютор</w:t>
      </w:r>
      <w:proofErr w:type="spellEnd"/>
      <w:r w:rsidRPr="00A519AB">
        <w:rPr>
          <w:sz w:val="24"/>
        </w:rPr>
        <w:t>).</w:t>
      </w:r>
      <w:proofErr w:type="gramEnd"/>
      <w:r w:rsidRPr="00A519AB">
        <w:rPr>
          <w:sz w:val="24"/>
        </w:rPr>
        <w:t xml:space="preserve"> </w:t>
      </w:r>
      <w:proofErr w:type="spellStart"/>
      <w:r w:rsidRPr="00A519AB">
        <w:rPr>
          <w:sz w:val="24"/>
        </w:rPr>
        <w:t>Тьютором</w:t>
      </w:r>
      <w:proofErr w:type="spellEnd"/>
      <w:r w:rsidRPr="00A519AB">
        <w:rPr>
          <w:sz w:val="24"/>
        </w:rPr>
        <w:t xml:space="preserve"> может быть высококвалифицированный специалист (ученый, поэт, художник, шахматист и т.п.), готовый взять на себя индивидуальную работу с конкретным одаренным ребенком. Основная задача наставника — на основе диалога и совместного поиска помочь своему подопечному выработать наиболее эффективную стратегию индивидуального роста, опираясь на развитие его способности к самоопределению и самоорганизации. Значение работы наставника (в качестве значимого взрослого, уважаемого и авторитетного специалиста) заключается в координации индивидуального своеобразия одаренного ребенка, особенностей его образа жизни и различных вариантов содержания образования. </w:t>
      </w:r>
    </w:p>
    <w:p w:rsidR="002224C4" w:rsidRPr="00A519AB" w:rsidRDefault="002224C4" w:rsidP="00A519AB">
      <w:pPr>
        <w:spacing w:line="240" w:lineRule="auto"/>
        <w:ind w:firstLine="0"/>
        <w:contextualSpacing/>
        <w:rPr>
          <w:sz w:val="24"/>
        </w:rPr>
      </w:pPr>
      <w:r w:rsidRPr="00A519AB">
        <w:rPr>
          <w:sz w:val="24"/>
        </w:rPr>
        <w:t xml:space="preserve"> Занятия по свободному выбору — факультативные и особенно организация малых групп — в большей степени, чем работа в классе, позволяют реализовать дифференциацию обучения, предполагающую применение разных методов работы. Это помогает учесть различные потребности и возможности одаренных детей. </w:t>
      </w:r>
    </w:p>
    <w:p w:rsidR="002224C4" w:rsidRPr="00A519AB" w:rsidRDefault="002224C4" w:rsidP="00A519AB">
      <w:pPr>
        <w:spacing w:line="240" w:lineRule="auto"/>
        <w:ind w:firstLine="0"/>
        <w:contextualSpacing/>
        <w:rPr>
          <w:sz w:val="24"/>
        </w:rPr>
      </w:pPr>
      <w:r w:rsidRPr="00A519AB">
        <w:rPr>
          <w:sz w:val="24"/>
        </w:rPr>
        <w:t xml:space="preserve"> Большие возможности содержатся в такой форме работы с одаренными детьми, как организация исследовательских секций или объединений, предоставляющих учащимся возможность выбора не только направления исследовательской работы, но и индивидуального темпа и способа продвижения в предмете. Как уже было отмечено, программы работы с одаренными детьми, построенные на постоянном усложнении и увеличении объема учебного материала, имеют существенные недостатки. В частности, усложнять программу, не вызывая перегрузок, можно только до определенного предела. Дальнейшее развитие возможностей ученика должно проходить в рамках его вовлечения в исследовательскую работу, поскольку формирование творческих способностей осуществляется только через включение личности в творческий процесс. Исследовательская деятельность обеспечивает более высокий уровень системности знания, что исключает его формализм. Перефразируя Монтеня, можно утверждать, что при этом именно те, «кто знает больше», становятся теми, «кто знает лучше». </w:t>
      </w:r>
    </w:p>
    <w:p w:rsidR="002224C4" w:rsidRPr="00A519AB" w:rsidRDefault="002224C4" w:rsidP="00A519AB">
      <w:pPr>
        <w:spacing w:line="240" w:lineRule="auto"/>
        <w:ind w:firstLine="0"/>
        <w:contextualSpacing/>
        <w:rPr>
          <w:sz w:val="24"/>
        </w:rPr>
      </w:pPr>
      <w:r w:rsidRPr="00A519AB">
        <w:rPr>
          <w:b/>
          <w:bCs/>
          <w:i/>
          <w:iCs/>
          <w:sz w:val="24"/>
        </w:rPr>
        <w:t xml:space="preserve">Принципы, цели, содержание и методы обучения </w:t>
      </w:r>
    </w:p>
    <w:p w:rsidR="002224C4" w:rsidRPr="00A519AB" w:rsidRDefault="002224C4" w:rsidP="00A519AB">
      <w:pPr>
        <w:spacing w:line="240" w:lineRule="auto"/>
        <w:ind w:firstLine="0"/>
        <w:contextualSpacing/>
        <w:rPr>
          <w:sz w:val="24"/>
        </w:rPr>
      </w:pPr>
      <w:r w:rsidRPr="00A519AB">
        <w:rPr>
          <w:sz w:val="24"/>
        </w:rPr>
        <w:t xml:space="preserve">Общие принципы обучения к основным общим принципам обучения одаренных, как и вообще всех детей школьного возраста, относятся: </w:t>
      </w:r>
    </w:p>
    <w:p w:rsidR="002224C4" w:rsidRPr="00A519AB" w:rsidRDefault="002224C4" w:rsidP="00A519AB">
      <w:pPr>
        <w:spacing w:line="240" w:lineRule="auto"/>
        <w:ind w:firstLine="0"/>
        <w:contextualSpacing/>
        <w:rPr>
          <w:sz w:val="24"/>
        </w:rPr>
      </w:pPr>
      <w:r w:rsidRPr="00A519AB">
        <w:rPr>
          <w:sz w:val="24"/>
        </w:rPr>
        <w:t xml:space="preserve">Принцип развивающего и воспитывающего обучения. Этот принцип означает, что цели, содержание и методы обучения должны способствовать не только усвоению знаний и умений, но и познавательному развитию, а также воспитанию личностных качеств учащихся. </w:t>
      </w:r>
    </w:p>
    <w:p w:rsidR="00A519AB" w:rsidRDefault="002224C4" w:rsidP="00A519AB">
      <w:pPr>
        <w:spacing w:line="240" w:lineRule="auto"/>
        <w:ind w:firstLine="0"/>
        <w:contextualSpacing/>
        <w:rPr>
          <w:sz w:val="24"/>
        </w:rPr>
      </w:pPr>
      <w:r w:rsidRPr="00A519AB">
        <w:rPr>
          <w:sz w:val="24"/>
        </w:rPr>
        <w:t xml:space="preserve">Принцип индивидуализации и дифференциации обучения. Он состоит в том, что цели, содержание и процесс обучения должны как можно более полно учитывать индивидуальные и типологические особенности учащихся. Реализация этого принципа особенно важна при обучении одаренных детей, у которых индивидуальные различия выражены в яркой и уникальной форме. </w:t>
      </w:r>
    </w:p>
    <w:p w:rsidR="002224C4" w:rsidRPr="00A519AB" w:rsidRDefault="002224C4" w:rsidP="00A519AB">
      <w:pPr>
        <w:spacing w:line="240" w:lineRule="auto"/>
        <w:ind w:firstLine="0"/>
        <w:contextualSpacing/>
        <w:rPr>
          <w:sz w:val="24"/>
        </w:rPr>
      </w:pPr>
      <w:r w:rsidRPr="00A519AB">
        <w:rPr>
          <w:sz w:val="24"/>
        </w:rPr>
        <w:t xml:space="preserve">Принцип учета возрастных возможностей. Этот принцип предполагает соответствие содержания образования и методов обучения - специфическим особенностям одаренных учащихся на разных возрастных этапах, поскольку их более высокие возможности могут легко провоцировать завышение уровней трудности обучения, что может привести к отрицательным последствиям. </w:t>
      </w:r>
    </w:p>
    <w:p w:rsidR="002224C4" w:rsidRPr="00A519AB" w:rsidRDefault="002224C4"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Преемственность организации образовательного процесса на уроке и факультативном занятии в общеобразовательных учреждениях.</w:t>
      </w:r>
    </w:p>
    <w:p w:rsidR="00F37C72" w:rsidRPr="00A519AB" w:rsidRDefault="00F37C72" w:rsidP="00A519AB">
      <w:pPr>
        <w:spacing w:line="240" w:lineRule="auto"/>
        <w:ind w:firstLine="0"/>
        <w:contextualSpacing/>
        <w:rPr>
          <w:sz w:val="24"/>
          <w:szCs w:val="28"/>
        </w:rPr>
      </w:pPr>
      <w:r w:rsidRPr="00A519AB">
        <w:rPr>
          <w:sz w:val="24"/>
          <w:szCs w:val="28"/>
        </w:rPr>
        <w:t>Преемственность как механизм непрерывности предусматривает сохранение прежнего содержания, но обогащенного, адаптированного, скорректированного согласно новым условиям содержания образования.</w:t>
      </w:r>
    </w:p>
    <w:p w:rsidR="00F37C72" w:rsidRPr="00A519AB" w:rsidRDefault="00F37C72" w:rsidP="00A519AB">
      <w:pPr>
        <w:spacing w:line="240" w:lineRule="auto"/>
        <w:ind w:firstLine="0"/>
        <w:contextualSpacing/>
        <w:rPr>
          <w:sz w:val="24"/>
          <w:szCs w:val="28"/>
        </w:rPr>
      </w:pPr>
      <w:r w:rsidRPr="00A519AB">
        <w:rPr>
          <w:sz w:val="24"/>
          <w:szCs w:val="28"/>
        </w:rPr>
        <w:t>Преемственность содержания образования обеспечивается согласованием образовательных программ разных ступеней обучения. Преемственность содержания предотвращает ненужное дублирование в программах одних и тех же учебных предметах. Определенную стабильность образованию придают также предметы его дополнительной части, организованные в формах кружков факультативных занятий, занятий по выбору.</w:t>
      </w:r>
    </w:p>
    <w:p w:rsidR="00F37C72" w:rsidRPr="00A519AB" w:rsidRDefault="00F37C72" w:rsidP="00A519AB">
      <w:pPr>
        <w:spacing w:line="240" w:lineRule="auto"/>
        <w:ind w:firstLine="0"/>
        <w:contextualSpacing/>
        <w:rPr>
          <w:sz w:val="24"/>
          <w:szCs w:val="28"/>
        </w:rPr>
      </w:pPr>
      <w:r w:rsidRPr="00A519AB">
        <w:rPr>
          <w:sz w:val="24"/>
          <w:szCs w:val="28"/>
        </w:rPr>
        <w:t xml:space="preserve">В обучении под преемственностью понимается последовательность и системность в содержании учебного материала, связь и согласованность ступеней и этапов  </w:t>
      </w:r>
      <w:proofErr w:type="spellStart"/>
      <w:proofErr w:type="gramStart"/>
      <w:r w:rsidRPr="00A519AB">
        <w:rPr>
          <w:sz w:val="24"/>
          <w:szCs w:val="28"/>
        </w:rPr>
        <w:t>учебно</w:t>
      </w:r>
      <w:proofErr w:type="spellEnd"/>
      <w:r w:rsidRPr="00A519AB">
        <w:rPr>
          <w:sz w:val="24"/>
          <w:szCs w:val="28"/>
        </w:rPr>
        <w:t>- воспитательной</w:t>
      </w:r>
      <w:proofErr w:type="gramEnd"/>
      <w:r w:rsidRPr="00A519AB">
        <w:rPr>
          <w:sz w:val="24"/>
          <w:szCs w:val="28"/>
        </w:rPr>
        <w:t xml:space="preserve">  работы, осуществляемой от одного занятия к следующему.</w:t>
      </w:r>
    </w:p>
    <w:p w:rsidR="00F37C72" w:rsidRPr="00A519AB" w:rsidRDefault="00F37C72" w:rsidP="00A519AB">
      <w:pPr>
        <w:spacing w:line="240" w:lineRule="auto"/>
        <w:ind w:firstLine="0"/>
        <w:contextualSpacing/>
        <w:rPr>
          <w:sz w:val="24"/>
        </w:rPr>
      </w:pPr>
      <w:proofErr w:type="gramStart"/>
      <w:r w:rsidRPr="00A519AB">
        <w:rPr>
          <w:sz w:val="24"/>
        </w:rPr>
        <w:t>Урок в учебном плане школы имеет статус обязательного занятия, а факультатив – дополнительное занятие;  целевой ориентир: урок – общеобразовательная подготовка учащихся, факультатив – подготовка по предмету на повышенном уровне; содержание обучения определяется программой базового уровня, факультатива – программой факультативного занятия;  уровень учебной мотивации учащихся не всегда высокий, а факультатива, как правило, высокий, так как соответствует выбору учащихся.</w:t>
      </w:r>
      <w:proofErr w:type="gramEnd"/>
    </w:p>
    <w:p w:rsidR="00F37C72" w:rsidRPr="00A519AB" w:rsidRDefault="00F37C72" w:rsidP="00A519AB">
      <w:pPr>
        <w:spacing w:line="240" w:lineRule="auto"/>
        <w:ind w:firstLine="0"/>
        <w:contextualSpacing/>
        <w:rPr>
          <w:sz w:val="24"/>
        </w:rPr>
      </w:pPr>
      <w:r w:rsidRPr="00A519AB">
        <w:rPr>
          <w:sz w:val="24"/>
        </w:rPr>
        <w:t>ИМП</w:t>
      </w:r>
    </w:p>
    <w:p w:rsidR="00F37C72" w:rsidRPr="00A519AB" w:rsidRDefault="00F37C72"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sz w:val="24"/>
        </w:rPr>
      </w:pPr>
      <w:r w:rsidRPr="00A519AB">
        <w:rPr>
          <w:b/>
          <w:sz w:val="24"/>
        </w:rPr>
        <w:t>Приведите примеры использования вами интерактивных форм обучения на уроках истории и обществоведения</w:t>
      </w:r>
      <w:r w:rsidRPr="00A519AB">
        <w:rPr>
          <w:sz w:val="24"/>
        </w:rPr>
        <w:t>.</w:t>
      </w:r>
    </w:p>
    <w:p w:rsidR="00F37C72" w:rsidRPr="00A519AB" w:rsidRDefault="00F37C72" w:rsidP="00A519AB">
      <w:pPr>
        <w:pStyle w:val="c1"/>
        <w:contextualSpacing/>
        <w:jc w:val="both"/>
        <w:rPr>
          <w:sz w:val="22"/>
        </w:rPr>
      </w:pPr>
      <w:r w:rsidRPr="00A519AB">
        <w:rPr>
          <w:rStyle w:val="c0"/>
          <w:sz w:val="22"/>
        </w:rPr>
        <w:t>Многие методические инновации связаны сегодня с применением интерактивных методов обучения. Слово “</w:t>
      </w:r>
      <w:proofErr w:type="spellStart"/>
      <w:r w:rsidRPr="00A519AB">
        <w:rPr>
          <w:rStyle w:val="c0"/>
          <w:sz w:val="22"/>
        </w:rPr>
        <w:t>интерактив</w:t>
      </w:r>
      <w:proofErr w:type="spellEnd"/>
      <w:r w:rsidRPr="00A519AB">
        <w:rPr>
          <w:rStyle w:val="c0"/>
          <w:sz w:val="22"/>
        </w:rPr>
        <w:t>” образовано от слова “</w:t>
      </w:r>
      <w:proofErr w:type="spellStart"/>
      <w:r w:rsidRPr="00A519AB">
        <w:rPr>
          <w:rStyle w:val="c0"/>
          <w:sz w:val="22"/>
        </w:rPr>
        <w:t>interact</w:t>
      </w:r>
      <w:proofErr w:type="spellEnd"/>
      <w:r w:rsidRPr="00A519AB">
        <w:rPr>
          <w:rStyle w:val="c0"/>
          <w:sz w:val="22"/>
        </w:rPr>
        <w:t>” (англ.), где “</w:t>
      </w:r>
      <w:proofErr w:type="spellStart"/>
      <w:r w:rsidRPr="00A519AB">
        <w:rPr>
          <w:rStyle w:val="c0"/>
          <w:sz w:val="22"/>
        </w:rPr>
        <w:t>inter</w:t>
      </w:r>
      <w:proofErr w:type="spellEnd"/>
      <w:r w:rsidRPr="00A519AB">
        <w:rPr>
          <w:rStyle w:val="c0"/>
          <w:sz w:val="22"/>
        </w:rPr>
        <w:t xml:space="preserve">” — </w:t>
      </w:r>
      <w:proofErr w:type="gramStart"/>
      <w:r w:rsidRPr="00A519AB">
        <w:rPr>
          <w:rStyle w:val="c0"/>
          <w:sz w:val="22"/>
        </w:rPr>
        <w:t>взаимный</w:t>
      </w:r>
      <w:proofErr w:type="gramEnd"/>
      <w:r w:rsidRPr="00A519AB">
        <w:rPr>
          <w:rStyle w:val="c0"/>
          <w:sz w:val="22"/>
        </w:rPr>
        <w:t>, “</w:t>
      </w:r>
      <w:proofErr w:type="spellStart"/>
      <w:r w:rsidRPr="00A519AB">
        <w:rPr>
          <w:rStyle w:val="c0"/>
          <w:sz w:val="22"/>
        </w:rPr>
        <w:t>act</w:t>
      </w:r>
      <w:proofErr w:type="spellEnd"/>
      <w:r w:rsidRPr="00A519AB">
        <w:rPr>
          <w:rStyle w:val="c0"/>
          <w:sz w:val="22"/>
        </w:rPr>
        <w:t>” — действовать. “Интерактивность” означает способность взаимодействовать или находиться в режиме диалога</w:t>
      </w:r>
    </w:p>
    <w:p w:rsidR="00F37C72" w:rsidRPr="00A519AB" w:rsidRDefault="00F37C72" w:rsidP="00A519AB">
      <w:pPr>
        <w:pStyle w:val="c1"/>
        <w:contextualSpacing/>
        <w:jc w:val="both"/>
        <w:rPr>
          <w:sz w:val="22"/>
        </w:rPr>
      </w:pPr>
      <w:r w:rsidRPr="00A519AB">
        <w:rPr>
          <w:rStyle w:val="c0"/>
          <w:sz w:val="22"/>
        </w:rPr>
        <w:t> То есть,  интерактивное обучение – это специальная форма организации познавательной деятельности, когда учебный процесс протекает таким образом, что практически все учащиеся ока</w:t>
      </w:r>
      <w:r w:rsidR="00A519AB">
        <w:rPr>
          <w:rStyle w:val="c0"/>
          <w:sz w:val="22"/>
        </w:rPr>
        <w:t xml:space="preserve">зываются вовлеченными в процесс </w:t>
      </w:r>
      <w:r w:rsidRPr="00A519AB">
        <w:rPr>
          <w:rStyle w:val="c0"/>
          <w:sz w:val="22"/>
        </w:rPr>
        <w:t>познания.</w:t>
      </w:r>
    </w:p>
    <w:p w:rsidR="008D0887" w:rsidRPr="00A519AB" w:rsidRDefault="008D0887" w:rsidP="00A519AB">
      <w:pPr>
        <w:spacing w:line="240" w:lineRule="auto"/>
        <w:ind w:firstLine="0"/>
        <w:contextualSpacing/>
        <w:rPr>
          <w:sz w:val="24"/>
        </w:rPr>
      </w:pPr>
      <w:r w:rsidRPr="00A519AB">
        <w:rPr>
          <w:sz w:val="24"/>
        </w:rPr>
        <w:t xml:space="preserve">Это: “мозговой штурм”, </w:t>
      </w:r>
      <w:r w:rsidR="00A519AB">
        <w:rPr>
          <w:sz w:val="24"/>
        </w:rPr>
        <w:t xml:space="preserve"> </w:t>
      </w:r>
      <w:r w:rsidRPr="00A519AB">
        <w:rPr>
          <w:sz w:val="24"/>
        </w:rPr>
        <w:t xml:space="preserve">дискуссия, </w:t>
      </w:r>
      <w:r w:rsidR="00A519AB">
        <w:rPr>
          <w:sz w:val="24"/>
        </w:rPr>
        <w:t xml:space="preserve"> </w:t>
      </w:r>
      <w:r w:rsidRPr="00A519AB">
        <w:rPr>
          <w:sz w:val="24"/>
        </w:rPr>
        <w:t xml:space="preserve">ролевая и деловая игра, </w:t>
      </w:r>
      <w:r w:rsidR="00A519AB">
        <w:rPr>
          <w:sz w:val="24"/>
        </w:rPr>
        <w:t xml:space="preserve"> </w:t>
      </w:r>
      <w:r w:rsidRPr="00A519AB">
        <w:rPr>
          <w:sz w:val="24"/>
        </w:rPr>
        <w:t>метод “</w:t>
      </w:r>
      <w:proofErr w:type="spellStart"/>
      <w:r w:rsidRPr="00A519AB">
        <w:rPr>
          <w:sz w:val="24"/>
        </w:rPr>
        <w:t>Синквейна</w:t>
      </w:r>
      <w:proofErr w:type="spellEnd"/>
      <w:r w:rsidRPr="00A519AB">
        <w:rPr>
          <w:sz w:val="24"/>
        </w:rPr>
        <w:t>”,</w:t>
      </w:r>
      <w:r w:rsidR="00A519AB">
        <w:rPr>
          <w:sz w:val="24"/>
        </w:rPr>
        <w:t xml:space="preserve"> </w:t>
      </w:r>
      <w:r w:rsidRPr="00A519AB">
        <w:rPr>
          <w:sz w:val="24"/>
        </w:rPr>
        <w:t xml:space="preserve"> “Три предложения ” </w:t>
      </w:r>
    </w:p>
    <w:p w:rsidR="008D0887" w:rsidRPr="00A519AB" w:rsidRDefault="008D0887" w:rsidP="00A519AB">
      <w:pPr>
        <w:spacing w:line="240" w:lineRule="auto"/>
        <w:ind w:firstLine="0"/>
        <w:contextualSpacing/>
        <w:rPr>
          <w:sz w:val="24"/>
        </w:rPr>
      </w:pPr>
      <w:r w:rsidRPr="00A519AB">
        <w:rPr>
          <w:sz w:val="24"/>
        </w:rPr>
        <w:t xml:space="preserve">кластер, </w:t>
      </w:r>
      <w:r w:rsidR="00A519AB">
        <w:rPr>
          <w:sz w:val="24"/>
        </w:rPr>
        <w:t xml:space="preserve"> </w:t>
      </w:r>
      <w:r w:rsidRPr="00A519AB">
        <w:rPr>
          <w:sz w:val="24"/>
        </w:rPr>
        <w:t xml:space="preserve">RAFT технологии, </w:t>
      </w:r>
    </w:p>
    <w:p w:rsidR="008D0887" w:rsidRPr="00A519AB" w:rsidRDefault="008D0887" w:rsidP="00A519AB">
      <w:pPr>
        <w:spacing w:line="240" w:lineRule="auto"/>
        <w:ind w:firstLine="0"/>
        <w:contextualSpacing/>
        <w:rPr>
          <w:sz w:val="24"/>
        </w:rPr>
      </w:pPr>
      <w:r w:rsidRPr="00A519AB">
        <w:rPr>
          <w:sz w:val="24"/>
        </w:rPr>
        <w:t xml:space="preserve">ПОПС формула, </w:t>
      </w:r>
      <w:r w:rsidR="00A519AB">
        <w:rPr>
          <w:sz w:val="24"/>
        </w:rPr>
        <w:t xml:space="preserve"> </w:t>
      </w:r>
      <w:r w:rsidRPr="00A519AB">
        <w:rPr>
          <w:sz w:val="24"/>
        </w:rPr>
        <w:t xml:space="preserve">методика «толстых и тонких вопросов» и др. </w:t>
      </w:r>
    </w:p>
    <w:p w:rsidR="00F37C72" w:rsidRPr="00A519AB" w:rsidRDefault="00F37C72"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Роль современных образовательных и информационных технологий в развитии интеллектуальных способностей учащихся.</w:t>
      </w:r>
    </w:p>
    <w:p w:rsidR="00AF5C10" w:rsidRPr="00A519AB" w:rsidRDefault="00AF5C10" w:rsidP="00A519AB">
      <w:pPr>
        <w:spacing w:line="240" w:lineRule="auto"/>
        <w:ind w:firstLine="0"/>
        <w:contextualSpacing/>
        <w:rPr>
          <w:b/>
          <w:sz w:val="24"/>
        </w:rPr>
      </w:pPr>
    </w:p>
    <w:p w:rsidR="00373EB8" w:rsidRPr="00A519AB" w:rsidRDefault="00373EB8"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sz w:val="24"/>
        </w:rPr>
      </w:pPr>
      <w:r w:rsidRPr="00A519AB">
        <w:rPr>
          <w:sz w:val="24"/>
        </w:rPr>
        <w:t xml:space="preserve">Представьте ваш вариант работы по развитию у учащихся специальных и </w:t>
      </w:r>
      <w:proofErr w:type="spellStart"/>
      <w:r w:rsidRPr="00A519AB">
        <w:rPr>
          <w:sz w:val="24"/>
        </w:rPr>
        <w:t>общеучебных</w:t>
      </w:r>
      <w:proofErr w:type="spellEnd"/>
      <w:r w:rsidRPr="00A519AB">
        <w:rPr>
          <w:sz w:val="24"/>
        </w:rPr>
        <w:t xml:space="preserve"> умений и навыков.</w:t>
      </w:r>
    </w:p>
    <w:p w:rsidR="00AF5C10" w:rsidRPr="00A519AB" w:rsidRDefault="00AF5C10" w:rsidP="00A519AB">
      <w:pPr>
        <w:spacing w:line="240" w:lineRule="auto"/>
        <w:ind w:firstLine="0"/>
        <w:contextualSpacing/>
        <w:rPr>
          <w:sz w:val="24"/>
        </w:rPr>
      </w:pPr>
    </w:p>
    <w:p w:rsidR="00373EB8" w:rsidRPr="00A519AB" w:rsidRDefault="00373EB8" w:rsidP="00A519AB">
      <w:pPr>
        <w:spacing w:line="240" w:lineRule="auto"/>
        <w:ind w:firstLine="0"/>
        <w:contextualSpacing/>
        <w:rPr>
          <w:sz w:val="24"/>
        </w:rPr>
      </w:pPr>
      <w:proofErr w:type="spellStart"/>
      <w:r w:rsidRPr="00A519AB">
        <w:rPr>
          <w:sz w:val="24"/>
        </w:rPr>
        <w:t>Общеучебные</w:t>
      </w:r>
      <w:proofErr w:type="spellEnd"/>
      <w:r w:rsidRPr="00A519AB">
        <w:rPr>
          <w:sz w:val="24"/>
        </w:rPr>
        <w:t xml:space="preserve"> умения и навыки (ОУУН) – это такие умения и навыки, которые применяются учащимися в различных видах учебной деятельности.</w:t>
      </w:r>
    </w:p>
    <w:p w:rsidR="00373EB8" w:rsidRPr="00A519AB" w:rsidRDefault="00373EB8" w:rsidP="00A519AB">
      <w:pPr>
        <w:spacing w:line="240" w:lineRule="auto"/>
        <w:ind w:firstLine="0"/>
        <w:contextualSpacing/>
        <w:rPr>
          <w:sz w:val="24"/>
        </w:rPr>
      </w:pPr>
      <w:proofErr w:type="gramStart"/>
      <w:r w:rsidRPr="00A519AB">
        <w:rPr>
          <w:sz w:val="24"/>
        </w:rPr>
        <w:t>Коммуникативные</w:t>
      </w:r>
      <w:proofErr w:type="gramEnd"/>
      <w:r w:rsidRPr="00A519AB">
        <w:rPr>
          <w:sz w:val="24"/>
        </w:rPr>
        <w:t>, устная речь, чтение и анализ текста.</w:t>
      </w:r>
    </w:p>
    <w:p w:rsidR="00373EB8" w:rsidRPr="00A519AB" w:rsidRDefault="00373EB8" w:rsidP="00A519AB">
      <w:pPr>
        <w:spacing w:line="240" w:lineRule="auto"/>
        <w:ind w:firstLine="0"/>
        <w:contextualSpacing/>
        <w:rPr>
          <w:sz w:val="24"/>
        </w:rPr>
      </w:pPr>
      <w:r w:rsidRPr="00A519AB">
        <w:rPr>
          <w:sz w:val="24"/>
        </w:rPr>
        <w:t>Специальные – исследовательские, интерактивные</w:t>
      </w:r>
    </w:p>
    <w:p w:rsidR="002A64A3" w:rsidRPr="00A519AB" w:rsidRDefault="002A64A3" w:rsidP="00A519AB">
      <w:pPr>
        <w:spacing w:line="240" w:lineRule="auto"/>
        <w:ind w:firstLine="0"/>
        <w:contextualSpacing/>
        <w:rPr>
          <w:sz w:val="24"/>
        </w:rPr>
      </w:pPr>
      <w:r w:rsidRPr="00A519AB">
        <w:rPr>
          <w:sz w:val="24"/>
        </w:rPr>
        <w:t xml:space="preserve">Общие – это универсальные для многих школьных предметов способы получения и применения знаний, основанных на каком-либо правиле (знании) и использовании их соответствующим образом в процессе решения определенных задач. </w:t>
      </w:r>
      <w:proofErr w:type="gramStart"/>
      <w:r w:rsidRPr="00A519AB">
        <w:rPr>
          <w:sz w:val="24"/>
        </w:rPr>
        <w:t>Общими условиями, обеспечивающими наибольшую эффективность становления и развития умений являются</w:t>
      </w:r>
      <w:proofErr w:type="gramEnd"/>
      <w:r w:rsidRPr="00A519AB">
        <w:rPr>
          <w:sz w:val="24"/>
        </w:rPr>
        <w:t>:</w:t>
      </w:r>
    </w:p>
    <w:p w:rsidR="002A64A3" w:rsidRPr="00A519AB" w:rsidRDefault="002A64A3" w:rsidP="00A519AB">
      <w:pPr>
        <w:spacing w:line="240" w:lineRule="auto"/>
        <w:ind w:firstLine="0"/>
        <w:contextualSpacing/>
        <w:rPr>
          <w:sz w:val="24"/>
        </w:rPr>
      </w:pPr>
      <w:r w:rsidRPr="00A519AB">
        <w:rPr>
          <w:sz w:val="24"/>
        </w:rPr>
        <w:t>а) понимание обобщенного правила;</w:t>
      </w:r>
    </w:p>
    <w:p w:rsidR="002A64A3" w:rsidRPr="00A519AB" w:rsidRDefault="002A64A3" w:rsidP="00A519AB">
      <w:pPr>
        <w:spacing w:line="240" w:lineRule="auto"/>
        <w:ind w:firstLine="0"/>
        <w:contextualSpacing/>
        <w:rPr>
          <w:sz w:val="24"/>
        </w:rPr>
      </w:pPr>
      <w:r w:rsidRPr="00A519AB">
        <w:rPr>
          <w:sz w:val="24"/>
        </w:rPr>
        <w:t>б) формирование образа ситуации, в которой выполняется требуемое действие;</w:t>
      </w:r>
    </w:p>
    <w:p w:rsidR="002A64A3" w:rsidRPr="00A519AB" w:rsidRDefault="002A64A3" w:rsidP="00A519AB">
      <w:pPr>
        <w:spacing w:line="240" w:lineRule="auto"/>
        <w:ind w:firstLine="0"/>
        <w:contextualSpacing/>
        <w:rPr>
          <w:sz w:val="24"/>
        </w:rPr>
      </w:pPr>
      <w:r w:rsidRPr="00A519AB">
        <w:rPr>
          <w:sz w:val="24"/>
        </w:rPr>
        <w:t>в) обратная связь (информация) об успешности выполнения действия в процессе решения новых задач.</w:t>
      </w:r>
    </w:p>
    <w:p w:rsidR="002A64A3" w:rsidRPr="00A519AB" w:rsidRDefault="002A64A3" w:rsidP="00A519AB">
      <w:pPr>
        <w:spacing w:line="240" w:lineRule="auto"/>
        <w:ind w:firstLine="0"/>
        <w:contextualSpacing/>
        <w:rPr>
          <w:sz w:val="24"/>
        </w:rPr>
      </w:pPr>
      <w:r w:rsidRPr="00A519AB">
        <w:rPr>
          <w:sz w:val="24"/>
        </w:rPr>
        <w:lastRenderedPageBreak/>
        <w:t>Специальные умения – предметные умения, которые являются специфическими для той или иной учебной дисциплины. Общие учебные умения являются фундаментом, на котором вырабатываются специальные умения. М.М. Поташник выделяет четыре группы общих умений:</w:t>
      </w:r>
    </w:p>
    <w:p w:rsidR="002A64A3" w:rsidRPr="00A519AB" w:rsidRDefault="002A64A3" w:rsidP="00A519AB">
      <w:pPr>
        <w:spacing w:line="240" w:lineRule="auto"/>
        <w:ind w:firstLine="0"/>
        <w:contextualSpacing/>
        <w:rPr>
          <w:sz w:val="24"/>
        </w:rPr>
      </w:pPr>
      <w:r w:rsidRPr="00A519AB">
        <w:rPr>
          <w:sz w:val="24"/>
        </w:rPr>
        <w:t>- учебно-организационные умения</w:t>
      </w:r>
    </w:p>
    <w:p w:rsidR="002A64A3" w:rsidRPr="00A519AB" w:rsidRDefault="002A64A3" w:rsidP="00A519AB">
      <w:pPr>
        <w:spacing w:line="240" w:lineRule="auto"/>
        <w:ind w:firstLine="0"/>
        <w:contextualSpacing/>
        <w:rPr>
          <w:sz w:val="24"/>
        </w:rPr>
      </w:pPr>
      <w:r w:rsidRPr="00A519AB">
        <w:rPr>
          <w:sz w:val="24"/>
        </w:rPr>
        <w:t>- учебно-интеллектуальные умения</w:t>
      </w:r>
    </w:p>
    <w:p w:rsidR="002A64A3" w:rsidRPr="00A519AB" w:rsidRDefault="002A64A3" w:rsidP="00A519AB">
      <w:pPr>
        <w:spacing w:line="240" w:lineRule="auto"/>
        <w:ind w:firstLine="0"/>
        <w:contextualSpacing/>
        <w:rPr>
          <w:sz w:val="24"/>
        </w:rPr>
      </w:pPr>
      <w:r w:rsidRPr="00A519AB">
        <w:rPr>
          <w:sz w:val="24"/>
        </w:rPr>
        <w:t>- поисково-информационные умения</w:t>
      </w:r>
    </w:p>
    <w:p w:rsidR="002A64A3" w:rsidRPr="00A519AB" w:rsidRDefault="002A64A3" w:rsidP="00A519AB">
      <w:pPr>
        <w:spacing w:line="240" w:lineRule="auto"/>
        <w:ind w:firstLine="0"/>
        <w:contextualSpacing/>
        <w:rPr>
          <w:sz w:val="24"/>
        </w:rPr>
      </w:pPr>
      <w:r w:rsidRPr="00A519AB">
        <w:rPr>
          <w:sz w:val="24"/>
        </w:rPr>
        <w:t>- учебно-познавательные умения</w:t>
      </w:r>
    </w:p>
    <w:p w:rsidR="002A64A3" w:rsidRPr="00A519AB" w:rsidRDefault="002A64A3" w:rsidP="00A519AB">
      <w:pPr>
        <w:spacing w:line="240" w:lineRule="auto"/>
        <w:ind w:firstLine="0"/>
        <w:contextualSpacing/>
        <w:rPr>
          <w:sz w:val="24"/>
        </w:rPr>
      </w:pPr>
      <w:r w:rsidRPr="00A519AB">
        <w:rPr>
          <w:sz w:val="24"/>
        </w:rPr>
        <w:t>Навыки, которыми должны овладеть школьники на уроках истории, сводятся к следующим элементам:</w:t>
      </w:r>
    </w:p>
    <w:p w:rsidR="002A64A3" w:rsidRPr="00A519AB" w:rsidRDefault="002A64A3" w:rsidP="00A519AB">
      <w:pPr>
        <w:spacing w:line="240" w:lineRule="auto"/>
        <w:ind w:firstLine="0"/>
        <w:contextualSpacing/>
        <w:rPr>
          <w:sz w:val="24"/>
        </w:rPr>
      </w:pPr>
      <w:r w:rsidRPr="00A519AB">
        <w:rPr>
          <w:sz w:val="24"/>
        </w:rPr>
        <w:t xml:space="preserve">- знание хронологии, </w:t>
      </w:r>
      <w:proofErr w:type="spellStart"/>
      <w:r w:rsidRPr="00A519AB">
        <w:rPr>
          <w:sz w:val="24"/>
        </w:rPr>
        <w:t>сформированность</w:t>
      </w:r>
      <w:proofErr w:type="spellEnd"/>
      <w:r w:rsidRPr="00A519AB">
        <w:rPr>
          <w:sz w:val="24"/>
        </w:rPr>
        <w:t xml:space="preserve"> чувства времени;</w:t>
      </w:r>
    </w:p>
    <w:p w:rsidR="002A64A3" w:rsidRPr="00A519AB" w:rsidRDefault="002A64A3" w:rsidP="00A519AB">
      <w:pPr>
        <w:spacing w:line="240" w:lineRule="auto"/>
        <w:ind w:firstLine="0"/>
        <w:contextualSpacing/>
        <w:rPr>
          <w:sz w:val="24"/>
        </w:rPr>
      </w:pPr>
      <w:r w:rsidRPr="00A519AB">
        <w:rPr>
          <w:sz w:val="24"/>
        </w:rPr>
        <w:t>- широта и глубина понимания исторических фактов и явлений, понятий;</w:t>
      </w:r>
    </w:p>
    <w:p w:rsidR="002A64A3" w:rsidRPr="00A519AB" w:rsidRDefault="002A64A3" w:rsidP="00A519AB">
      <w:pPr>
        <w:spacing w:line="240" w:lineRule="auto"/>
        <w:ind w:firstLine="0"/>
        <w:contextualSpacing/>
        <w:rPr>
          <w:sz w:val="24"/>
        </w:rPr>
      </w:pPr>
      <w:r w:rsidRPr="00A519AB">
        <w:rPr>
          <w:sz w:val="24"/>
        </w:rPr>
        <w:t>- владение умениями и навыками описания исторических событий и объектов;</w:t>
      </w:r>
    </w:p>
    <w:p w:rsidR="002A64A3" w:rsidRPr="00A519AB" w:rsidRDefault="002A64A3" w:rsidP="00A519AB">
      <w:pPr>
        <w:spacing w:line="240" w:lineRule="auto"/>
        <w:ind w:firstLine="0"/>
        <w:contextualSpacing/>
        <w:rPr>
          <w:sz w:val="24"/>
        </w:rPr>
      </w:pPr>
      <w:r w:rsidRPr="00A519AB">
        <w:rPr>
          <w:sz w:val="24"/>
        </w:rPr>
        <w:t>- умение интерпретировать историческую информацию;</w:t>
      </w:r>
    </w:p>
    <w:p w:rsidR="002A64A3" w:rsidRPr="00A519AB" w:rsidRDefault="002A64A3" w:rsidP="00A519AB">
      <w:pPr>
        <w:spacing w:line="240" w:lineRule="auto"/>
        <w:ind w:firstLine="0"/>
        <w:contextualSpacing/>
        <w:rPr>
          <w:sz w:val="24"/>
        </w:rPr>
      </w:pPr>
      <w:r w:rsidRPr="00A519AB">
        <w:rPr>
          <w:sz w:val="24"/>
        </w:rPr>
        <w:t>- способность критически воспринимать и анализировать исторические явления, понимать процессы в их историческом развитии;</w:t>
      </w:r>
    </w:p>
    <w:p w:rsidR="002A64A3" w:rsidRPr="00A519AB" w:rsidRDefault="002A64A3" w:rsidP="00A519AB">
      <w:pPr>
        <w:spacing w:line="240" w:lineRule="auto"/>
        <w:ind w:firstLine="0"/>
        <w:contextualSpacing/>
        <w:rPr>
          <w:sz w:val="24"/>
        </w:rPr>
      </w:pPr>
      <w:r w:rsidRPr="00A519AB">
        <w:rPr>
          <w:sz w:val="24"/>
        </w:rPr>
        <w:t>- раскрытие сущности и значения явлений, сопоставление исторических версий и оценок, понимание причинно-следственных связей;</w:t>
      </w:r>
    </w:p>
    <w:p w:rsidR="002A64A3" w:rsidRPr="00A519AB" w:rsidRDefault="002A64A3" w:rsidP="00A519AB">
      <w:pPr>
        <w:spacing w:line="240" w:lineRule="auto"/>
        <w:ind w:firstLine="0"/>
        <w:contextualSpacing/>
        <w:rPr>
          <w:sz w:val="24"/>
        </w:rPr>
      </w:pPr>
      <w:r w:rsidRPr="00A519AB">
        <w:rPr>
          <w:sz w:val="24"/>
        </w:rPr>
        <w:t>- умение общаться и находить общий язык, формировать собственную оценку.</w:t>
      </w:r>
    </w:p>
    <w:p w:rsidR="00AF5C10" w:rsidRPr="00A519AB" w:rsidRDefault="00AF5C10"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 xml:space="preserve">Формы проведения контроля знаний по истории и обществоведению в разных классах с учетом возрастных и личностных особенностей учащихся с разным уровнем </w:t>
      </w:r>
      <w:proofErr w:type="spellStart"/>
      <w:r w:rsidRPr="00A519AB">
        <w:rPr>
          <w:b/>
          <w:sz w:val="24"/>
        </w:rPr>
        <w:t>обучаемости</w:t>
      </w:r>
      <w:proofErr w:type="spellEnd"/>
      <w:r w:rsidRPr="00A519AB">
        <w:rPr>
          <w:b/>
          <w:sz w:val="24"/>
        </w:rPr>
        <w:t>.</w:t>
      </w:r>
    </w:p>
    <w:p w:rsidR="00A519AB" w:rsidRDefault="00A519AB" w:rsidP="00A519AB">
      <w:pPr>
        <w:spacing w:line="240" w:lineRule="auto"/>
        <w:ind w:firstLine="0"/>
        <w:contextualSpacing/>
        <w:rPr>
          <w:sz w:val="24"/>
        </w:rPr>
      </w:pPr>
    </w:p>
    <w:p w:rsidR="00A519AB" w:rsidRDefault="00373EB8" w:rsidP="00A519AB">
      <w:pPr>
        <w:spacing w:line="240" w:lineRule="auto"/>
        <w:ind w:firstLine="0"/>
        <w:contextualSpacing/>
        <w:rPr>
          <w:sz w:val="24"/>
        </w:rPr>
      </w:pPr>
      <w:r w:rsidRPr="00A519AB">
        <w:rPr>
          <w:sz w:val="24"/>
        </w:rPr>
        <w:t>Урочные (традиционные)</w:t>
      </w:r>
      <w:r w:rsidR="00A519AB">
        <w:rPr>
          <w:sz w:val="24"/>
        </w:rPr>
        <w:t xml:space="preserve">: контрольные и самостоятельные работы, практические работы, схемы, таблицы, анализ </w:t>
      </w:r>
      <w:proofErr w:type="spellStart"/>
      <w:r w:rsidR="00A519AB">
        <w:rPr>
          <w:sz w:val="24"/>
        </w:rPr>
        <w:t>статист</w:t>
      </w:r>
      <w:proofErr w:type="gramStart"/>
      <w:r w:rsidR="00A519AB">
        <w:rPr>
          <w:sz w:val="24"/>
        </w:rPr>
        <w:t>.м</w:t>
      </w:r>
      <w:proofErr w:type="gramEnd"/>
      <w:r w:rsidR="00A519AB">
        <w:rPr>
          <w:sz w:val="24"/>
        </w:rPr>
        <w:t>атериала</w:t>
      </w:r>
      <w:proofErr w:type="spellEnd"/>
      <w:r w:rsidR="00A519AB">
        <w:rPr>
          <w:sz w:val="24"/>
        </w:rPr>
        <w:t>, возможные виды исторических, терминологических диктантов, тестирование.</w:t>
      </w:r>
      <w:r w:rsidRPr="00A519AB">
        <w:rPr>
          <w:sz w:val="24"/>
        </w:rPr>
        <w:tab/>
      </w:r>
      <w:r w:rsidRPr="00A519AB">
        <w:rPr>
          <w:sz w:val="24"/>
        </w:rPr>
        <w:tab/>
        <w:t xml:space="preserve">            </w:t>
      </w:r>
    </w:p>
    <w:p w:rsidR="00A519AB" w:rsidRDefault="00373EB8" w:rsidP="00A519AB">
      <w:pPr>
        <w:spacing w:line="240" w:lineRule="auto"/>
        <w:ind w:firstLine="0"/>
        <w:contextualSpacing/>
        <w:rPr>
          <w:sz w:val="24"/>
        </w:rPr>
      </w:pPr>
      <w:proofErr w:type="gramStart"/>
      <w:r w:rsidRPr="00A519AB">
        <w:rPr>
          <w:sz w:val="24"/>
        </w:rPr>
        <w:t>Урочные</w:t>
      </w:r>
      <w:r w:rsidR="00A519AB">
        <w:rPr>
          <w:sz w:val="24"/>
        </w:rPr>
        <w:t xml:space="preserve"> </w:t>
      </w:r>
      <w:r w:rsidRPr="00A519AB">
        <w:rPr>
          <w:sz w:val="24"/>
        </w:rPr>
        <w:t>(нетрадиционные)</w:t>
      </w:r>
      <w:r w:rsidR="00A519AB">
        <w:rPr>
          <w:sz w:val="24"/>
        </w:rPr>
        <w:t xml:space="preserve">: круглые столы, конференции, дидактические игры, кроссворды, </w:t>
      </w:r>
      <w:proofErr w:type="spellStart"/>
      <w:r w:rsidR="00A519AB">
        <w:rPr>
          <w:sz w:val="24"/>
        </w:rPr>
        <w:t>брейн-ринга</w:t>
      </w:r>
      <w:proofErr w:type="spellEnd"/>
      <w:r w:rsidR="00A519AB">
        <w:rPr>
          <w:sz w:val="24"/>
        </w:rPr>
        <w:t>, диспуты, дискуссии, ролевые игры, уроки-пресс-конференции.</w:t>
      </w:r>
      <w:proofErr w:type="gramEnd"/>
    </w:p>
    <w:p w:rsidR="00A519AB" w:rsidRDefault="00A519AB" w:rsidP="00A519AB">
      <w:pPr>
        <w:spacing w:line="240" w:lineRule="auto"/>
        <w:ind w:firstLine="0"/>
        <w:contextualSpacing/>
        <w:rPr>
          <w:sz w:val="24"/>
        </w:rPr>
      </w:pPr>
      <w:r>
        <w:rPr>
          <w:sz w:val="24"/>
        </w:rPr>
        <w:t xml:space="preserve">Внеурочные – экскурсии, декады, викторины, </w:t>
      </w:r>
      <w:proofErr w:type="spellStart"/>
      <w:r>
        <w:rPr>
          <w:sz w:val="24"/>
        </w:rPr>
        <w:t>КВНы</w:t>
      </w:r>
      <w:proofErr w:type="spellEnd"/>
      <w:r>
        <w:rPr>
          <w:sz w:val="24"/>
        </w:rPr>
        <w:t>, смотры знаний.</w:t>
      </w:r>
    </w:p>
    <w:p w:rsidR="00373EB8" w:rsidRPr="00A519AB" w:rsidRDefault="00373EB8" w:rsidP="00A519AB">
      <w:pPr>
        <w:spacing w:line="240" w:lineRule="auto"/>
        <w:ind w:firstLine="0"/>
        <w:contextualSpacing/>
        <w:rPr>
          <w:sz w:val="24"/>
        </w:rPr>
      </w:pPr>
      <w:r w:rsidRPr="00A519AB">
        <w:rPr>
          <w:sz w:val="24"/>
        </w:rPr>
        <w:t>Контроль может быть текущим (например, контроль домашнего задания), тематическим, итоговым, вспомогательным (для учителя, но не для ученика).</w:t>
      </w:r>
    </w:p>
    <w:p w:rsidR="00373EB8" w:rsidRPr="00A519AB" w:rsidRDefault="00373EB8"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Раскройте характерные черты коллективного способа обучения и покажите образцы его применения в своей деятельности.</w:t>
      </w:r>
    </w:p>
    <w:p w:rsidR="00A519AB" w:rsidRDefault="00A519AB" w:rsidP="00A519AB">
      <w:pPr>
        <w:spacing w:line="240" w:lineRule="auto"/>
        <w:ind w:firstLine="0"/>
        <w:contextualSpacing/>
        <w:rPr>
          <w:sz w:val="24"/>
        </w:rPr>
      </w:pPr>
    </w:p>
    <w:p w:rsidR="00373EB8" w:rsidRPr="00A519AB" w:rsidRDefault="00373EB8" w:rsidP="00A519AB">
      <w:pPr>
        <w:spacing w:line="240" w:lineRule="auto"/>
        <w:ind w:firstLine="0"/>
        <w:contextualSpacing/>
        <w:rPr>
          <w:sz w:val="24"/>
        </w:rPr>
      </w:pPr>
      <w:r w:rsidRPr="00A519AB">
        <w:rPr>
          <w:sz w:val="24"/>
        </w:rPr>
        <w:t>Коллективным способом обучения является такая его организация, при которой обучение осуществляется путем общения в "динамических парах" (со сменным составом), когда каждый учит (проучивает) другого (</w:t>
      </w:r>
      <w:proofErr w:type="spellStart"/>
      <w:r w:rsidRPr="00A519AB">
        <w:rPr>
          <w:sz w:val="24"/>
        </w:rPr>
        <w:t>Селевко</w:t>
      </w:r>
      <w:proofErr w:type="spellEnd"/>
      <w:r w:rsidRPr="00A519AB">
        <w:rPr>
          <w:sz w:val="24"/>
        </w:rPr>
        <w:t>, 2006).</w:t>
      </w:r>
    </w:p>
    <w:p w:rsidR="00373EB8" w:rsidRPr="00A519AB" w:rsidRDefault="00870AE1" w:rsidP="00A519AB">
      <w:pPr>
        <w:spacing w:line="240" w:lineRule="auto"/>
        <w:ind w:firstLine="0"/>
        <w:contextualSpacing/>
        <w:rPr>
          <w:sz w:val="24"/>
        </w:rPr>
      </w:pPr>
      <w:r w:rsidRPr="00A519AB">
        <w:rPr>
          <w:sz w:val="24"/>
        </w:rPr>
        <w:t>Пары сменного состава, динамические группы</w:t>
      </w:r>
    </w:p>
    <w:p w:rsidR="00373EB8" w:rsidRPr="00A519AB" w:rsidRDefault="00373EB8"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 xml:space="preserve">Организационно-содержательная структура урока истории (обществоведения), его подготовка и </w:t>
      </w:r>
      <w:proofErr w:type="spellStart"/>
      <w:r w:rsidRPr="00A519AB">
        <w:rPr>
          <w:b/>
          <w:sz w:val="24"/>
        </w:rPr>
        <w:t>целеполагание</w:t>
      </w:r>
      <w:proofErr w:type="spellEnd"/>
      <w:r w:rsidRPr="00A519AB">
        <w:rPr>
          <w:b/>
          <w:sz w:val="24"/>
        </w:rPr>
        <w:t>. Факторы повышения качества обучения.</w:t>
      </w:r>
    </w:p>
    <w:p w:rsidR="002A64A3" w:rsidRPr="00A519AB" w:rsidRDefault="002A64A3" w:rsidP="00A519AB">
      <w:pPr>
        <w:spacing w:line="240" w:lineRule="auto"/>
        <w:ind w:firstLine="0"/>
        <w:contextualSpacing/>
        <w:rPr>
          <w:sz w:val="24"/>
        </w:rPr>
      </w:pPr>
    </w:p>
    <w:p w:rsidR="002A64A3" w:rsidRPr="00A519AB" w:rsidRDefault="002A64A3" w:rsidP="00A519AB">
      <w:pPr>
        <w:spacing w:line="240" w:lineRule="auto"/>
        <w:ind w:firstLine="0"/>
        <w:contextualSpacing/>
        <w:rPr>
          <w:sz w:val="24"/>
        </w:rPr>
      </w:pPr>
      <w:r w:rsidRPr="00A519AB">
        <w:rPr>
          <w:sz w:val="24"/>
        </w:rPr>
        <w:t xml:space="preserve">Цели и задачи исторического образования Овладение учащимися систематизированными знаниями о мировом историческом процессе и формирование представлений о месте в нём Беларуси, приобщение учащихся к достижениям отечественной и мировой культуры, воспитание социально активной и творческой личности, гражданина и патриота Отечества. Задачи: – осмысление учащимися знаний об историческом процессе, необходимых для анализа современного этапа развития общества и прогнозирования собственной жизнедеятельности; – осознание </w:t>
      </w:r>
      <w:proofErr w:type="spellStart"/>
      <w:r w:rsidRPr="00A519AB">
        <w:rPr>
          <w:sz w:val="24"/>
        </w:rPr>
        <w:t>самоценности</w:t>
      </w:r>
      <w:proofErr w:type="spellEnd"/>
      <w:r w:rsidRPr="00A519AB">
        <w:rPr>
          <w:sz w:val="24"/>
        </w:rPr>
        <w:t xml:space="preserve"> и уникальности культур народов мира; – выработка ценностных ориентаций и личностных убеждений учащихся на основе идей гуманизма и патриотизма, принципов гражданского общества и правового государства.</w:t>
      </w:r>
    </w:p>
    <w:p w:rsidR="002A64A3" w:rsidRPr="00A519AB" w:rsidRDefault="002A64A3" w:rsidP="00A519AB">
      <w:pPr>
        <w:spacing w:line="240" w:lineRule="auto"/>
        <w:ind w:firstLine="0"/>
        <w:contextualSpacing/>
        <w:rPr>
          <w:sz w:val="24"/>
        </w:rPr>
      </w:pPr>
      <w:r w:rsidRPr="00A519AB">
        <w:rPr>
          <w:sz w:val="24"/>
        </w:rPr>
        <w:t xml:space="preserve">Историческое образование призвано обеспечивать реализацию следующих функций образовательного процесса: – историко-познавательная, связанная с овладением школьниками определёнными основами научных знаний о важнейших тенденциях и закономерностях исторического развития общества во всём его многообразии и противоречивости; – обучающая, ориентированная на овладение учащимися </w:t>
      </w:r>
      <w:proofErr w:type="spellStart"/>
      <w:r w:rsidRPr="00A519AB">
        <w:rPr>
          <w:sz w:val="24"/>
        </w:rPr>
        <w:t>общеучебными</w:t>
      </w:r>
      <w:proofErr w:type="spellEnd"/>
      <w:r w:rsidRPr="00A519AB">
        <w:rPr>
          <w:sz w:val="24"/>
        </w:rPr>
        <w:t xml:space="preserve"> и специальными историческими способами деятельности; – </w:t>
      </w:r>
      <w:proofErr w:type="gramStart"/>
      <w:r w:rsidRPr="00A519AB">
        <w:rPr>
          <w:sz w:val="24"/>
        </w:rPr>
        <w:t xml:space="preserve">развивающая, которая предусматривает формирование наглядно-образного и </w:t>
      </w:r>
      <w:proofErr w:type="spellStart"/>
      <w:r w:rsidRPr="00A519AB">
        <w:rPr>
          <w:sz w:val="24"/>
        </w:rPr>
        <w:t>вербально-логического</w:t>
      </w:r>
      <w:proofErr w:type="spellEnd"/>
      <w:r w:rsidRPr="00A519AB">
        <w:rPr>
          <w:sz w:val="24"/>
        </w:rPr>
        <w:t xml:space="preserve"> типов мышления, </w:t>
      </w:r>
      <w:r w:rsidRPr="00A519AB">
        <w:rPr>
          <w:sz w:val="24"/>
        </w:rPr>
        <w:lastRenderedPageBreak/>
        <w:t>необходимых для преобразующей и творческой познавательной деятельности в условиях социальных трансформаций; – ценностно-мировоззренческая, способствующая социализации личности, ответственной за свои действия перед обществом и государством, и направленная на формирование активной жизненной позиции.</w:t>
      </w:r>
      <w:proofErr w:type="gramEnd"/>
    </w:p>
    <w:p w:rsidR="00A519AB" w:rsidRDefault="00A519AB" w:rsidP="00A519AB">
      <w:pPr>
        <w:spacing w:line="240" w:lineRule="auto"/>
        <w:ind w:firstLine="0"/>
        <w:contextualSpacing/>
        <w:rPr>
          <w:sz w:val="24"/>
        </w:rPr>
      </w:pPr>
    </w:p>
    <w:p w:rsidR="002A64A3" w:rsidRPr="00A519AB" w:rsidRDefault="002A64A3" w:rsidP="00A519AB">
      <w:pPr>
        <w:spacing w:line="240" w:lineRule="auto"/>
        <w:ind w:firstLine="0"/>
        <w:contextualSpacing/>
        <w:rPr>
          <w:sz w:val="24"/>
        </w:rPr>
      </w:pPr>
      <w:proofErr w:type="spellStart"/>
      <w:r w:rsidRPr="00A519AB">
        <w:rPr>
          <w:b/>
          <w:sz w:val="24"/>
        </w:rPr>
        <w:t>Целеполагание</w:t>
      </w:r>
      <w:proofErr w:type="spellEnd"/>
      <w:r w:rsidRPr="00A519AB">
        <w:rPr>
          <w:sz w:val="24"/>
        </w:rPr>
        <w:t xml:space="preserve"> Цель – прогнозируемый учителем результат, который должен быть </w:t>
      </w:r>
      <w:proofErr w:type="gramStart"/>
      <w:r w:rsidRPr="00A519AB">
        <w:rPr>
          <w:sz w:val="24"/>
        </w:rPr>
        <w:t>достигнут к концу урока цель должна</w:t>
      </w:r>
      <w:proofErr w:type="gramEnd"/>
      <w:r w:rsidRPr="00A519AB">
        <w:rPr>
          <w:sz w:val="24"/>
        </w:rPr>
        <w:t xml:space="preserve"> быть а) четкой б) понятной в) достижимой г) проверяемой </w:t>
      </w:r>
      <w:proofErr w:type="spellStart"/>
      <w:r w:rsidRPr="00A519AB">
        <w:rPr>
          <w:sz w:val="24"/>
        </w:rPr>
        <w:t>д</w:t>
      </w:r>
      <w:proofErr w:type="spellEnd"/>
      <w:r w:rsidRPr="00A519AB">
        <w:rPr>
          <w:sz w:val="24"/>
        </w:rPr>
        <w:t xml:space="preserve">) конкретной </w:t>
      </w:r>
    </w:p>
    <w:p w:rsidR="002A64A3" w:rsidRPr="00A519AB" w:rsidRDefault="002A64A3" w:rsidP="00A519AB">
      <w:pPr>
        <w:spacing w:line="240" w:lineRule="auto"/>
        <w:ind w:firstLine="0"/>
        <w:contextualSpacing/>
        <w:rPr>
          <w:sz w:val="24"/>
        </w:rPr>
      </w:pPr>
      <w:r w:rsidRPr="00A519AB">
        <w:rPr>
          <w:sz w:val="24"/>
        </w:rPr>
        <w:t>обучающая развивающая воспитательная</w:t>
      </w:r>
    </w:p>
    <w:p w:rsidR="002A64A3" w:rsidRPr="00A519AB" w:rsidRDefault="002A64A3" w:rsidP="00A519AB">
      <w:pPr>
        <w:spacing w:line="240" w:lineRule="auto"/>
        <w:ind w:firstLine="0"/>
        <w:contextualSpacing/>
        <w:rPr>
          <w:sz w:val="24"/>
        </w:rPr>
      </w:pPr>
      <w:r w:rsidRPr="00A519AB">
        <w:rPr>
          <w:sz w:val="24"/>
        </w:rPr>
        <w:t>Примеры формулировки обучающей цели владение учащимися следующими умениями... предполагается (или планируется), что к окончанию урока ученики будут уметь... (далее перечисляются соответствующие действия: выделять, находить, устанавливать причинно-следственную связь между… и т.п.)</w:t>
      </w:r>
      <w:proofErr w:type="gramStart"/>
      <w:r w:rsidRPr="00A519AB">
        <w:rPr>
          <w:sz w:val="24"/>
        </w:rPr>
        <w:t>.</w:t>
      </w:r>
      <w:proofErr w:type="gramEnd"/>
      <w:r w:rsidRPr="00A519AB">
        <w:rPr>
          <w:sz w:val="24"/>
        </w:rPr>
        <w:t xml:space="preserve"> </w:t>
      </w:r>
      <w:proofErr w:type="gramStart"/>
      <w:r w:rsidRPr="00A519AB">
        <w:rPr>
          <w:sz w:val="24"/>
        </w:rPr>
        <w:t>п</w:t>
      </w:r>
      <w:proofErr w:type="gramEnd"/>
      <w:r w:rsidRPr="00A519AB">
        <w:rPr>
          <w:sz w:val="24"/>
        </w:rPr>
        <w:t>ланируется, что на выходе с урока учащиеся смогут верно выполнить следующий тест (и далее этот тест или ссылка на место его нахождения: книга, приложение)</w:t>
      </w:r>
    </w:p>
    <w:p w:rsidR="002A64A3" w:rsidRPr="00A519AB" w:rsidRDefault="002A64A3" w:rsidP="00A519AB">
      <w:pPr>
        <w:spacing w:line="240" w:lineRule="auto"/>
        <w:ind w:firstLine="0"/>
        <w:contextualSpacing/>
        <w:rPr>
          <w:sz w:val="24"/>
        </w:rPr>
      </w:pPr>
      <w:proofErr w:type="gramStart"/>
      <w:r w:rsidRPr="00A519AB">
        <w:rPr>
          <w:sz w:val="24"/>
        </w:rPr>
        <w:t>Примеры формулировки задач личностного развития создать ситуацию нравственного выбора • создать условия для самоопределения на результат познавательной деятельности на уроке; • создать ситуацию рефлексии по поводу самоопределения на групповую работу; • содействовать развитию критического мышления; • создать условия для взаимного обучения; • поддерживать стремление в построении собственных целей деятельности; • способствовать присвоению ценности «частная собственность»; • создать условия для развития исследовательских способностей;</w:t>
      </w:r>
      <w:proofErr w:type="gramEnd"/>
      <w:r w:rsidRPr="00A519AB">
        <w:rPr>
          <w:sz w:val="24"/>
        </w:rPr>
        <w:t xml:space="preserve"> • способствовать присвоению ценности «Родина»; • создать условия для актуализации потребностей в поисковой деятельности и т.п. • содействовать развитию лидерских качеств и т.п.     Из книги Н.И. </w:t>
      </w:r>
      <w:proofErr w:type="spellStart"/>
      <w:r w:rsidRPr="00A519AB">
        <w:rPr>
          <w:sz w:val="24"/>
        </w:rPr>
        <w:t>Запрудского</w:t>
      </w:r>
      <w:proofErr w:type="spellEnd"/>
      <w:r w:rsidRPr="00A519AB">
        <w:rPr>
          <w:sz w:val="24"/>
        </w:rPr>
        <w:t xml:space="preserve"> «Моделирование и проектирование авторских дидактических систем»</w:t>
      </w:r>
    </w:p>
    <w:p w:rsidR="002A64A3" w:rsidRPr="00A519AB" w:rsidRDefault="002A64A3" w:rsidP="00A519AB">
      <w:pPr>
        <w:spacing w:line="240" w:lineRule="auto"/>
        <w:ind w:firstLine="0"/>
        <w:contextualSpacing/>
        <w:rPr>
          <w:sz w:val="24"/>
        </w:rPr>
      </w:pPr>
      <w:r w:rsidRPr="00A519AB">
        <w:rPr>
          <w:sz w:val="24"/>
        </w:rPr>
        <w:t xml:space="preserve">Цели, ориентированные на развитие личностно-смыслового отношения </w:t>
      </w:r>
      <w:proofErr w:type="gramStart"/>
      <w:r w:rsidRPr="00A519AB">
        <w:rPr>
          <w:sz w:val="24"/>
        </w:rPr>
        <w:t>обучающихся</w:t>
      </w:r>
      <w:proofErr w:type="gramEnd"/>
      <w:r w:rsidRPr="00A519AB">
        <w:rPr>
          <w:sz w:val="24"/>
        </w:rPr>
        <w:t xml:space="preserve"> к изучаемому предмету: - актуализировать личностный интерес обучающихся к изучению темы; - помочь обучающимся осознать социальную, практическую и личностную значимость учебного материала.  Цели, ориентированные на развитие ценностных отношений обучающихся к окружающей действительности: - содействовать осознанию </w:t>
      </w:r>
      <w:proofErr w:type="gramStart"/>
      <w:r w:rsidRPr="00A519AB">
        <w:rPr>
          <w:sz w:val="24"/>
        </w:rPr>
        <w:t>обучающимися</w:t>
      </w:r>
      <w:proofErr w:type="gramEnd"/>
      <w:r w:rsidRPr="00A519AB">
        <w:rPr>
          <w:sz w:val="24"/>
        </w:rPr>
        <w:t xml:space="preserve"> ценности изучаемого предмета; - помочь обучающимся осознать ценность совместной деятельности. </w:t>
      </w:r>
      <w:proofErr w:type="gramStart"/>
      <w:r w:rsidRPr="00A519AB">
        <w:rPr>
          <w:sz w:val="24"/>
        </w:rPr>
        <w:t>Цели, связанные с обеспечением развития у обучающихся интеллектуальной культуры: - создать содержательные и организационные условия для развития у обучаемых умений анализировать познавательный объект (текст, определение понятия, задачу и др.); - обеспечить развитие у обучаемых умений сравнивать познавательные объекты; - содействовать развитию у обучаемых умений выделять главное в познавательном объекте (определении понятия, правиле, задаче, законе и др.);</w:t>
      </w:r>
      <w:proofErr w:type="gramEnd"/>
      <w:r w:rsidRPr="00A519AB">
        <w:rPr>
          <w:sz w:val="24"/>
        </w:rPr>
        <w:t xml:space="preserve"> - обеспечить развитие у обучаемых умений классифицировать познавательные объекты и др.   ЦЕЛИ, ОРИЕНТИРОВАННЫЕ НА РАЗВИТИЕ ЛИЧНОСТИ </w:t>
      </w:r>
      <w:proofErr w:type="gramStart"/>
      <w:r w:rsidRPr="00A519AB">
        <w:rPr>
          <w:sz w:val="24"/>
        </w:rPr>
        <w:t>ОБУЧАЮЩЕГОСЯ</w:t>
      </w:r>
      <w:proofErr w:type="gramEnd"/>
      <w:r w:rsidRPr="00A519AB">
        <w:rPr>
          <w:sz w:val="24"/>
        </w:rPr>
        <w:t xml:space="preserve"> (по </w:t>
      </w:r>
      <w:proofErr w:type="spellStart"/>
      <w:r w:rsidRPr="00A519AB">
        <w:rPr>
          <w:sz w:val="24"/>
        </w:rPr>
        <w:t>Т.И.Шамовой</w:t>
      </w:r>
      <w:proofErr w:type="spellEnd"/>
      <w:r w:rsidRPr="00A519AB">
        <w:rPr>
          <w:sz w:val="24"/>
        </w:rPr>
        <w:t>)</w:t>
      </w:r>
    </w:p>
    <w:p w:rsidR="002A64A3" w:rsidRPr="00A519AB" w:rsidRDefault="002A64A3" w:rsidP="00A519AB">
      <w:pPr>
        <w:spacing w:line="240" w:lineRule="auto"/>
        <w:ind w:firstLine="0"/>
        <w:contextualSpacing/>
        <w:rPr>
          <w:sz w:val="24"/>
        </w:rPr>
      </w:pPr>
      <w:proofErr w:type="gramStart"/>
      <w:r w:rsidRPr="00A519AB">
        <w:rPr>
          <w:sz w:val="24"/>
        </w:rPr>
        <w:t>Цели, связанные с развитием коммуникативной культуры обучающихся: - содействовать развитию у обучающихся умений общаться; обеспечить развитие у обучающихся монологической и диалогической речи.</w:t>
      </w:r>
      <w:proofErr w:type="gramEnd"/>
      <w:r w:rsidRPr="00A519AB">
        <w:rPr>
          <w:sz w:val="24"/>
        </w:rPr>
        <w:t xml:space="preserve">   </w:t>
      </w:r>
      <w:proofErr w:type="gramStart"/>
      <w:r w:rsidRPr="00A519AB">
        <w:rPr>
          <w:sz w:val="24"/>
        </w:rPr>
        <w:t>Цели, ориентированные на развитие рефлексивной культуры обучающихся: - создавать условия для развития у обучающихся умений «приостановить» свою деятельность; обеспечить развитие у обучающихся умения выделять узловые моменты своей или чужой деятельности как целого; - содействовать развитию у обучающихся умения отстраниться, занять любую из возможных позиций по отношению к своей деятельности, ситуации взаимодействия;</w:t>
      </w:r>
      <w:proofErr w:type="gramEnd"/>
      <w:r w:rsidRPr="00A519AB">
        <w:rPr>
          <w:sz w:val="24"/>
        </w:rPr>
        <w:t xml:space="preserve"> - обеспечить развитие у обучающихся умения объективировать деятельности, т.е. переводить с языка непосредственных впечатлений и представлений на язык общих положений, принципов, схем и т.п.</w:t>
      </w:r>
    </w:p>
    <w:p w:rsidR="002A64A3" w:rsidRPr="00A519AB" w:rsidRDefault="002A64A3" w:rsidP="00A519AB">
      <w:pPr>
        <w:spacing w:line="240" w:lineRule="auto"/>
        <w:ind w:firstLine="0"/>
        <w:contextualSpacing/>
        <w:rPr>
          <w:sz w:val="24"/>
        </w:rPr>
      </w:pPr>
      <w:proofErr w:type="gramStart"/>
      <w:r w:rsidRPr="00A519AB">
        <w:rPr>
          <w:sz w:val="24"/>
        </w:rPr>
        <w:t>Цели, ориентированные на развитие у обучающихся исследовательской культуры: - содействовать развитию у обучаемых умений использовать научные методы познания (наблюдение, гипотеза, эксперимент); - соблюдать условия для развития у обучаемых умений формулировать проблемы, предлагать пути их решения.</w:t>
      </w:r>
      <w:proofErr w:type="gramEnd"/>
      <w:r w:rsidRPr="00A519AB">
        <w:rPr>
          <w:sz w:val="24"/>
        </w:rPr>
        <w:t xml:space="preserve">   </w:t>
      </w:r>
      <w:proofErr w:type="spellStart"/>
      <w:r w:rsidRPr="00A519AB">
        <w:rPr>
          <w:sz w:val="24"/>
        </w:rPr>
        <w:t>ü</w:t>
      </w:r>
      <w:proofErr w:type="spellEnd"/>
      <w:r w:rsidRPr="00A519AB">
        <w:rPr>
          <w:sz w:val="24"/>
        </w:rPr>
        <w:t xml:space="preserve"> </w:t>
      </w:r>
      <w:proofErr w:type="gramStart"/>
      <w:r w:rsidRPr="00A519AB">
        <w:rPr>
          <w:sz w:val="24"/>
        </w:rPr>
        <w:t xml:space="preserve">Цели, связанные с развитием у обучающихся </w:t>
      </w:r>
      <w:proofErr w:type="spellStart"/>
      <w:r w:rsidRPr="00A519AB">
        <w:rPr>
          <w:sz w:val="24"/>
        </w:rPr>
        <w:t>оргдеятельностной</w:t>
      </w:r>
      <w:proofErr w:type="spellEnd"/>
      <w:r w:rsidRPr="00A519AB">
        <w:rPr>
          <w:sz w:val="24"/>
        </w:rPr>
        <w:t xml:space="preserve"> культуры (культуры самоуправления учением): - обеспечить развитие у обучающихся умения ставить цель и планировать свою деятельность; - создать условия для развития у обучаемых умения работать во времени; - содействовать развитию у обучающихся умений осуществлять самоконтроль, самооценку и </w:t>
      </w:r>
      <w:proofErr w:type="spellStart"/>
      <w:r w:rsidRPr="00A519AB">
        <w:rPr>
          <w:sz w:val="24"/>
        </w:rPr>
        <w:t>самокоррекцию</w:t>
      </w:r>
      <w:proofErr w:type="spellEnd"/>
      <w:r w:rsidRPr="00A519AB">
        <w:rPr>
          <w:sz w:val="24"/>
        </w:rPr>
        <w:t xml:space="preserve"> учебной деятельности.</w:t>
      </w:r>
      <w:proofErr w:type="gramEnd"/>
      <w:r w:rsidRPr="00A519AB">
        <w:rPr>
          <w:sz w:val="24"/>
        </w:rPr>
        <w:t xml:space="preserve">   </w:t>
      </w:r>
      <w:proofErr w:type="spellStart"/>
      <w:r w:rsidRPr="00A519AB">
        <w:rPr>
          <w:sz w:val="24"/>
        </w:rPr>
        <w:t>ü</w:t>
      </w:r>
      <w:proofErr w:type="gramStart"/>
      <w:r w:rsidRPr="00A519AB">
        <w:rPr>
          <w:sz w:val="24"/>
        </w:rPr>
        <w:t>Цели</w:t>
      </w:r>
      <w:proofErr w:type="spellEnd"/>
      <w:r w:rsidRPr="00A519AB">
        <w:rPr>
          <w:sz w:val="24"/>
        </w:rPr>
        <w:t>, ориентированные на развитие информационной культуры обучающихся: - создать условия для развития у обучающихся умения структурировать информацию; - обеспечить у обучающихся развития умений составлять простой и сложный планы;</w:t>
      </w:r>
      <w:proofErr w:type="gramEnd"/>
    </w:p>
    <w:p w:rsidR="002A64A3" w:rsidRPr="00A519AB" w:rsidRDefault="002A64A3" w:rsidP="00A519AB">
      <w:pPr>
        <w:spacing w:line="240" w:lineRule="auto"/>
        <w:ind w:firstLine="0"/>
        <w:contextualSpacing/>
        <w:rPr>
          <w:sz w:val="24"/>
        </w:rPr>
      </w:pPr>
    </w:p>
    <w:p w:rsidR="002A64A3" w:rsidRPr="00A519AB" w:rsidRDefault="002A64A3" w:rsidP="00A519AB">
      <w:pPr>
        <w:spacing w:line="240" w:lineRule="auto"/>
        <w:ind w:firstLine="0"/>
        <w:contextualSpacing/>
        <w:rPr>
          <w:sz w:val="24"/>
        </w:rPr>
      </w:pPr>
    </w:p>
    <w:p w:rsidR="002A64A3" w:rsidRPr="00A519AB" w:rsidRDefault="002224C4" w:rsidP="00A519AB">
      <w:pPr>
        <w:numPr>
          <w:ilvl w:val="0"/>
          <w:numId w:val="1"/>
        </w:numPr>
        <w:spacing w:line="240" w:lineRule="auto"/>
        <w:ind w:left="0" w:firstLine="0"/>
        <w:contextualSpacing/>
        <w:rPr>
          <w:b/>
          <w:sz w:val="24"/>
        </w:rPr>
      </w:pPr>
      <w:r w:rsidRPr="00A519AB">
        <w:rPr>
          <w:b/>
          <w:sz w:val="24"/>
        </w:rPr>
        <w:lastRenderedPageBreak/>
        <w:t>Типы, виды и формы современного урока истории (обществоведения).</w:t>
      </w:r>
    </w:p>
    <w:p w:rsidR="002A64A3" w:rsidRPr="00A519AB" w:rsidRDefault="002A64A3" w:rsidP="00A519AB">
      <w:pPr>
        <w:spacing w:line="240" w:lineRule="auto"/>
        <w:ind w:firstLine="0"/>
        <w:contextualSpacing/>
        <w:rPr>
          <w:sz w:val="24"/>
        </w:rPr>
      </w:pPr>
      <w:r w:rsidRPr="00A519AB">
        <w:rPr>
          <w:sz w:val="24"/>
        </w:rPr>
        <w:t>В современной педагогической науке выделяют следующие наиболее общепринятые типы уроков:</w:t>
      </w:r>
    </w:p>
    <w:p w:rsidR="002A64A3" w:rsidRPr="00A519AB" w:rsidRDefault="002A64A3" w:rsidP="00A519AB">
      <w:pPr>
        <w:spacing w:line="240" w:lineRule="auto"/>
        <w:ind w:firstLine="0"/>
        <w:contextualSpacing/>
        <w:rPr>
          <w:sz w:val="24"/>
        </w:rPr>
      </w:pPr>
      <w:r w:rsidRPr="00A519AB">
        <w:rPr>
          <w:sz w:val="24"/>
        </w:rPr>
        <w:t>·                    уроки новых знаний;</w:t>
      </w:r>
    </w:p>
    <w:p w:rsidR="002A64A3" w:rsidRPr="00A519AB" w:rsidRDefault="002A64A3" w:rsidP="00A519AB">
      <w:pPr>
        <w:spacing w:line="240" w:lineRule="auto"/>
        <w:ind w:firstLine="0"/>
        <w:contextualSpacing/>
        <w:rPr>
          <w:sz w:val="24"/>
        </w:rPr>
      </w:pPr>
      <w:r w:rsidRPr="00A519AB">
        <w:rPr>
          <w:sz w:val="24"/>
        </w:rPr>
        <w:t>·                    уроки анализа и синтеза знаний;</w:t>
      </w:r>
    </w:p>
    <w:p w:rsidR="002A64A3" w:rsidRPr="00A519AB" w:rsidRDefault="002A64A3" w:rsidP="00A519AB">
      <w:pPr>
        <w:spacing w:line="240" w:lineRule="auto"/>
        <w:ind w:firstLine="0"/>
        <w:contextualSpacing/>
        <w:rPr>
          <w:sz w:val="24"/>
        </w:rPr>
      </w:pPr>
      <w:r w:rsidRPr="00A519AB">
        <w:rPr>
          <w:sz w:val="24"/>
        </w:rPr>
        <w:t>·                    уроки формирования навыков и умений;</w:t>
      </w:r>
    </w:p>
    <w:p w:rsidR="002A64A3" w:rsidRPr="00A519AB" w:rsidRDefault="002A64A3" w:rsidP="00A519AB">
      <w:pPr>
        <w:spacing w:line="240" w:lineRule="auto"/>
        <w:ind w:firstLine="0"/>
        <w:contextualSpacing/>
        <w:rPr>
          <w:sz w:val="24"/>
        </w:rPr>
      </w:pPr>
      <w:r w:rsidRPr="00A519AB">
        <w:rPr>
          <w:sz w:val="24"/>
        </w:rPr>
        <w:t>·                    уроки диагностики знаний, навыков и умений.</w:t>
      </w:r>
    </w:p>
    <w:p w:rsidR="002A64A3" w:rsidRPr="00A519AB" w:rsidRDefault="002A64A3" w:rsidP="00A519AB">
      <w:pPr>
        <w:spacing w:line="240" w:lineRule="auto"/>
        <w:ind w:firstLine="0"/>
        <w:contextualSpacing/>
        <w:rPr>
          <w:sz w:val="24"/>
        </w:rPr>
      </w:pPr>
      <w:r w:rsidRPr="00A519AB">
        <w:rPr>
          <w:sz w:val="24"/>
        </w:rPr>
        <w:t>Рассмотрим каждый из типов занятий и входящие в них формы и виды уроков.</w:t>
      </w:r>
    </w:p>
    <w:p w:rsidR="002A64A3" w:rsidRPr="00A519AB" w:rsidRDefault="002A64A3" w:rsidP="00A519AB">
      <w:pPr>
        <w:spacing w:line="240" w:lineRule="auto"/>
        <w:ind w:firstLine="0"/>
        <w:contextualSpacing/>
        <w:rPr>
          <w:sz w:val="24"/>
        </w:rPr>
      </w:pPr>
      <w:r w:rsidRPr="00A519AB">
        <w:rPr>
          <w:i/>
          <w:iCs/>
          <w:sz w:val="24"/>
        </w:rPr>
        <w:t>1. Уроки новых знаний.</w:t>
      </w:r>
      <w:r w:rsidRPr="00A519AB">
        <w:rPr>
          <w:sz w:val="24"/>
        </w:rPr>
        <w:t xml:space="preserve"> Как правило, такие уроки имеют форму лекций:</w:t>
      </w:r>
    </w:p>
    <w:p w:rsidR="002A64A3" w:rsidRPr="00A519AB" w:rsidRDefault="002A64A3" w:rsidP="00A519AB">
      <w:pPr>
        <w:spacing w:line="240" w:lineRule="auto"/>
        <w:ind w:firstLine="0"/>
        <w:contextualSpacing/>
        <w:rPr>
          <w:sz w:val="24"/>
        </w:rPr>
      </w:pPr>
      <w:r w:rsidRPr="00A519AB">
        <w:rPr>
          <w:sz w:val="24"/>
        </w:rPr>
        <w:t>·                    повествовательного характера (рассказ в младших классах);</w:t>
      </w:r>
    </w:p>
    <w:p w:rsidR="002A64A3" w:rsidRPr="00A519AB" w:rsidRDefault="002A64A3" w:rsidP="00A519AB">
      <w:pPr>
        <w:spacing w:line="240" w:lineRule="auto"/>
        <w:ind w:firstLine="0"/>
        <w:contextualSpacing/>
        <w:rPr>
          <w:sz w:val="24"/>
        </w:rPr>
      </w:pPr>
      <w:r w:rsidRPr="00A519AB">
        <w:rPr>
          <w:sz w:val="24"/>
        </w:rPr>
        <w:t>·                    диалогического характера;</w:t>
      </w:r>
    </w:p>
    <w:p w:rsidR="002A64A3" w:rsidRPr="00A519AB" w:rsidRDefault="002A64A3" w:rsidP="00A519AB">
      <w:pPr>
        <w:spacing w:line="240" w:lineRule="auto"/>
        <w:ind w:firstLine="0"/>
        <w:contextualSpacing/>
        <w:rPr>
          <w:sz w:val="24"/>
        </w:rPr>
      </w:pPr>
      <w:r w:rsidRPr="00A519AB">
        <w:rPr>
          <w:sz w:val="24"/>
        </w:rPr>
        <w:t>·                    информативно-диалогического характера (беседа в младших и средних классах);</w:t>
      </w:r>
    </w:p>
    <w:p w:rsidR="002A64A3" w:rsidRPr="00A519AB" w:rsidRDefault="002A64A3" w:rsidP="00A519AB">
      <w:pPr>
        <w:spacing w:line="240" w:lineRule="auto"/>
        <w:ind w:firstLine="0"/>
        <w:contextualSpacing/>
        <w:rPr>
          <w:sz w:val="24"/>
        </w:rPr>
      </w:pPr>
      <w:r w:rsidRPr="00A519AB">
        <w:rPr>
          <w:sz w:val="24"/>
        </w:rPr>
        <w:t>·                    проблемного характера (в средних, но в основном в старших классах).</w:t>
      </w:r>
    </w:p>
    <w:p w:rsidR="002A64A3" w:rsidRPr="00A519AB" w:rsidRDefault="002A64A3" w:rsidP="00A519AB">
      <w:pPr>
        <w:spacing w:line="240" w:lineRule="auto"/>
        <w:ind w:firstLine="0"/>
        <w:contextualSpacing/>
        <w:rPr>
          <w:sz w:val="24"/>
        </w:rPr>
      </w:pPr>
      <w:r w:rsidRPr="00A519AB">
        <w:rPr>
          <w:sz w:val="24"/>
        </w:rPr>
        <w:t>Новые знания привносятся учителем и приобретаются учащимися на всех других типах уроков, но в меньшем объеме и с меньшим коэффициентом тематической новизны (на экскурсиях, в ходе лабораторных занятий, при отработке хрестоматийной и другой исторической литературы и т. д.).</w:t>
      </w:r>
    </w:p>
    <w:p w:rsidR="002A64A3" w:rsidRPr="00A519AB" w:rsidRDefault="002A64A3" w:rsidP="00A519AB">
      <w:pPr>
        <w:spacing w:line="240" w:lineRule="auto"/>
        <w:ind w:firstLine="0"/>
        <w:contextualSpacing/>
        <w:rPr>
          <w:sz w:val="24"/>
        </w:rPr>
      </w:pPr>
      <w:r w:rsidRPr="00A519AB">
        <w:rPr>
          <w:i/>
          <w:iCs/>
          <w:sz w:val="24"/>
        </w:rPr>
        <w:t>2. Уроки анализа и синтеза.</w:t>
      </w:r>
      <w:r w:rsidRPr="00A519AB">
        <w:rPr>
          <w:sz w:val="24"/>
        </w:rPr>
        <w:t xml:space="preserve"> (Анализ - метод научного исследования, состоящий в расчленении целого на составные элементы, противоположные синтезу - методу научного исследования, состоящему в изучении предмета, явления, в его целостности, в единстве и взаимной связи его частей; противоположных анализу).</w:t>
      </w:r>
    </w:p>
    <w:p w:rsidR="002A64A3" w:rsidRPr="00A519AB" w:rsidRDefault="002A64A3" w:rsidP="00A519AB">
      <w:pPr>
        <w:spacing w:line="240" w:lineRule="auto"/>
        <w:ind w:firstLine="0"/>
        <w:contextualSpacing/>
        <w:rPr>
          <w:sz w:val="24"/>
        </w:rPr>
      </w:pPr>
      <w:r w:rsidRPr="00A519AB">
        <w:rPr>
          <w:sz w:val="24"/>
        </w:rPr>
        <w:t>На уроках анализа и синтеза осуществляется рассмотрение и обобщение исторических знаний, полученных на лекциях и в часы самостоятельной работы учащихся. Отдельные уроки данного типа посвящены закреплению знаний. Такие уроки обязательны во всех классах, но особенно актуальны они в 5-7 классах, когда у подростков еще недостаточно устойчивая память. На уроках закрепления знаний не только повторяются изученные темы, но и систематизируются, обобщаются, расширяются и детализируются уже имеющиеся знания.</w:t>
      </w:r>
    </w:p>
    <w:p w:rsidR="002A64A3" w:rsidRPr="00A519AB" w:rsidRDefault="002A64A3" w:rsidP="00A519AB">
      <w:pPr>
        <w:spacing w:line="240" w:lineRule="auto"/>
        <w:ind w:firstLine="0"/>
        <w:contextualSpacing/>
        <w:rPr>
          <w:sz w:val="24"/>
        </w:rPr>
      </w:pPr>
      <w:r w:rsidRPr="00A519AB">
        <w:rPr>
          <w:i/>
          <w:iCs/>
          <w:sz w:val="24"/>
        </w:rPr>
        <w:t>3. Уроки формирования навыков и умений.</w:t>
      </w:r>
      <w:r w:rsidRPr="00A519AB">
        <w:rPr>
          <w:sz w:val="24"/>
        </w:rPr>
        <w:t xml:space="preserve"> Учащиеся, усвоившие определенный, даже полный объем исторических знаний в соответствии с программой, чаще всего не знают, куда и как их применить в дальнейшей учебе, к жизни и в жизни. Поскольку проблема формирования навыков и умений очевидна, целесообразно разобраться с их определениями и попытаться выяснить, что первично, а что вторично.</w:t>
      </w:r>
    </w:p>
    <w:p w:rsidR="002A64A3" w:rsidRPr="00A519AB" w:rsidRDefault="002A64A3"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 xml:space="preserve">Раскройте характерные особенности технологии </w:t>
      </w:r>
      <w:proofErr w:type="spellStart"/>
      <w:r w:rsidRPr="00A519AB">
        <w:rPr>
          <w:b/>
          <w:sz w:val="24"/>
        </w:rPr>
        <w:t>разноуровневого</w:t>
      </w:r>
      <w:proofErr w:type="spellEnd"/>
      <w:r w:rsidRPr="00A519AB">
        <w:rPr>
          <w:b/>
          <w:sz w:val="24"/>
        </w:rPr>
        <w:t xml:space="preserve"> обучения и покажите образцы её применения в собственной деятельности.</w:t>
      </w:r>
    </w:p>
    <w:p w:rsidR="002A64A3" w:rsidRPr="00A519AB" w:rsidRDefault="002A64A3" w:rsidP="00A519AB">
      <w:pPr>
        <w:spacing w:line="240" w:lineRule="auto"/>
        <w:ind w:firstLine="0"/>
        <w:contextualSpacing/>
        <w:rPr>
          <w:sz w:val="24"/>
        </w:rPr>
      </w:pPr>
    </w:p>
    <w:p w:rsidR="002A64A3" w:rsidRPr="00A519AB" w:rsidRDefault="002A64A3" w:rsidP="00A519AB">
      <w:pPr>
        <w:spacing w:line="240" w:lineRule="auto"/>
        <w:ind w:firstLine="0"/>
        <w:contextualSpacing/>
        <w:rPr>
          <w:sz w:val="24"/>
        </w:rPr>
      </w:pPr>
      <w:proofErr w:type="spellStart"/>
      <w:r w:rsidRPr="00A519AB">
        <w:rPr>
          <w:sz w:val="24"/>
        </w:rPr>
        <w:t>Разноуровневое</w:t>
      </w:r>
      <w:proofErr w:type="spellEnd"/>
      <w:r w:rsidRPr="00A519AB">
        <w:rPr>
          <w:sz w:val="24"/>
        </w:rPr>
        <w:t xml:space="preserve"> </w:t>
      </w:r>
      <w:hyperlink w:history="1">
        <w:r w:rsidRPr="00A519AB">
          <w:rPr>
            <w:rStyle w:val="a3"/>
            <w:color w:val="auto"/>
            <w:sz w:val="24"/>
            <w:u w:val="none"/>
          </w:rPr>
          <w:t>обучение</w:t>
        </w:r>
      </w:hyperlink>
      <w:r w:rsidRPr="00A519AB">
        <w:rPr>
          <w:sz w:val="24"/>
        </w:rPr>
        <w:t xml:space="preserve"> — это </w:t>
      </w:r>
      <w:hyperlink w:history="1">
        <w:r w:rsidRPr="00A519AB">
          <w:rPr>
            <w:rStyle w:val="a3"/>
            <w:color w:val="auto"/>
            <w:sz w:val="24"/>
            <w:u w:val="none"/>
          </w:rPr>
          <w:t>педагогическая технология</w:t>
        </w:r>
      </w:hyperlink>
      <w:r w:rsidRPr="00A519AB">
        <w:rPr>
          <w:sz w:val="24"/>
        </w:rPr>
        <w:t xml:space="preserve"> организации учебного процесса, в рамках которого предполагается разный </w:t>
      </w:r>
      <w:hyperlink w:history="1">
        <w:r w:rsidRPr="00A519AB">
          <w:rPr>
            <w:rStyle w:val="a3"/>
            <w:color w:val="auto"/>
            <w:sz w:val="24"/>
            <w:u w:val="none"/>
          </w:rPr>
          <w:t>уровень</w:t>
        </w:r>
      </w:hyperlink>
      <w:r w:rsidRPr="00A519AB">
        <w:rPr>
          <w:sz w:val="24"/>
        </w:rPr>
        <w:t> усвоения учебного материала, то есть глубина и сложность одного и того же учебного материала различна в группах уровня</w:t>
      </w:r>
      <w:proofErr w:type="gramStart"/>
      <w:r w:rsidRPr="00A519AB">
        <w:rPr>
          <w:sz w:val="24"/>
        </w:rPr>
        <w:t xml:space="preserve"> А</w:t>
      </w:r>
      <w:proofErr w:type="gramEnd"/>
      <w:r w:rsidRPr="00A519AB">
        <w:rPr>
          <w:sz w:val="24"/>
        </w:rPr>
        <w:t xml:space="preserve">, Б, C, что дает </w:t>
      </w:r>
      <w:hyperlink w:history="1">
        <w:r w:rsidRPr="00A519AB">
          <w:rPr>
            <w:rStyle w:val="a3"/>
            <w:color w:val="auto"/>
            <w:sz w:val="24"/>
            <w:u w:val="none"/>
          </w:rPr>
          <w:t>возможность</w:t>
        </w:r>
      </w:hyperlink>
      <w:r w:rsidRPr="00A519AB">
        <w:rPr>
          <w:sz w:val="24"/>
        </w:rPr>
        <w:t xml:space="preserve"> каждому ученику овладевать учебным материалом по отдельным предметам школьной программы на разном уровне (А, В, С), но не ниже базового, в зависимости от способностей и индивидуальных особенностей </w:t>
      </w:r>
      <w:hyperlink w:history="1">
        <w:r w:rsidRPr="00A519AB">
          <w:rPr>
            <w:rStyle w:val="a3"/>
            <w:color w:val="auto"/>
            <w:sz w:val="24"/>
            <w:u w:val="none"/>
          </w:rPr>
          <w:t>личности</w:t>
        </w:r>
      </w:hyperlink>
      <w:r w:rsidRPr="00A519AB">
        <w:rPr>
          <w:sz w:val="24"/>
        </w:rPr>
        <w:t xml:space="preserve"> каждого учащегося; это </w:t>
      </w:r>
      <w:hyperlink w:history="1">
        <w:r w:rsidRPr="00A519AB">
          <w:rPr>
            <w:rStyle w:val="a3"/>
            <w:color w:val="auto"/>
            <w:sz w:val="24"/>
            <w:u w:val="none"/>
          </w:rPr>
          <w:t>технология</w:t>
        </w:r>
      </w:hyperlink>
      <w:r w:rsidRPr="00A519AB">
        <w:rPr>
          <w:sz w:val="24"/>
        </w:rPr>
        <w:t xml:space="preserve">, при которой за </w:t>
      </w:r>
      <w:hyperlink w:history="1">
        <w:r w:rsidRPr="00A519AB">
          <w:rPr>
            <w:rStyle w:val="a3"/>
            <w:color w:val="auto"/>
            <w:sz w:val="24"/>
            <w:u w:val="none"/>
          </w:rPr>
          <w:t>критерий</w:t>
        </w:r>
      </w:hyperlink>
      <w:r w:rsidRPr="00A519AB">
        <w:rPr>
          <w:sz w:val="24"/>
        </w:rPr>
        <w:t xml:space="preserve"> оценки деятельности ученика принимаются его усилия по овладению этим материалом, творческому его применению. Темы же, предписанные </w:t>
      </w:r>
      <w:hyperlink w:history="1">
        <w:r w:rsidRPr="00A519AB">
          <w:rPr>
            <w:rStyle w:val="a3"/>
            <w:color w:val="auto"/>
            <w:sz w:val="24"/>
            <w:u w:val="none"/>
          </w:rPr>
          <w:t>стандартами образования</w:t>
        </w:r>
      </w:hyperlink>
      <w:r w:rsidRPr="00A519AB">
        <w:rPr>
          <w:sz w:val="24"/>
        </w:rPr>
        <w:t>, остаются едины для всех уровней обучения. Это означает, что учащийся</w:t>
      </w:r>
      <w:proofErr w:type="gramStart"/>
      <w:r w:rsidRPr="00A519AB">
        <w:rPr>
          <w:sz w:val="24"/>
        </w:rPr>
        <w:t xml:space="preserve"> А</w:t>
      </w:r>
      <w:proofErr w:type="gramEnd"/>
      <w:r w:rsidRPr="00A519AB">
        <w:rPr>
          <w:sz w:val="24"/>
        </w:rPr>
        <w:t xml:space="preserve"> учит математику в среднем уровне вместе с учащимся Б, но на русский язык попадает в сильный </w:t>
      </w:r>
      <w:hyperlink w:history="1">
        <w:r w:rsidRPr="00A519AB">
          <w:rPr>
            <w:rStyle w:val="a3"/>
            <w:color w:val="auto"/>
            <w:sz w:val="24"/>
            <w:u w:val="none"/>
          </w:rPr>
          <w:t>уровень</w:t>
        </w:r>
      </w:hyperlink>
      <w:r w:rsidRPr="00A519AB">
        <w:rPr>
          <w:sz w:val="24"/>
        </w:rPr>
        <w:t> с учащимся В, а по иностранному языку занимается с учащимся Д в базовой группе. Переход учащегося из уровня в уровень возможен и на практике происходит безболезненно, так содержание (тематика) едина для всех уровней.</w:t>
      </w:r>
    </w:p>
    <w:p w:rsidR="002A64A3" w:rsidRPr="00A519AB" w:rsidRDefault="002A64A3"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Представьте собственную методику использования технических и информационных средств обучения на уроках истории и обществоведения.</w:t>
      </w:r>
    </w:p>
    <w:p w:rsidR="00C417D1" w:rsidRPr="00A519AB" w:rsidRDefault="00C417D1" w:rsidP="00A519AB">
      <w:pPr>
        <w:spacing w:line="240" w:lineRule="auto"/>
        <w:ind w:firstLine="0"/>
        <w:contextualSpacing/>
        <w:rPr>
          <w:sz w:val="24"/>
        </w:rPr>
      </w:pPr>
    </w:p>
    <w:p w:rsidR="00C417D1" w:rsidRPr="00A519AB" w:rsidRDefault="00C417D1" w:rsidP="00A519AB">
      <w:pPr>
        <w:spacing w:line="240" w:lineRule="auto"/>
        <w:ind w:firstLine="0"/>
        <w:contextualSpacing/>
        <w:rPr>
          <w:sz w:val="24"/>
        </w:rPr>
      </w:pPr>
      <w:r w:rsidRPr="00A519AB">
        <w:rPr>
          <w:sz w:val="24"/>
        </w:rPr>
        <w:t>Можно  использовать ТСО в качестве экранного изображения схемы (например, схему государственного управления, или схемы боя, или логической схемы развития какой-либо отрасли деятельности). При этом подобное использование дает явное преимущество яркого визуального ряда, когда можно выделением цветом, толщиной линии, высотой расположения элемента определить его значимость и в то же время дает возможность учителю в необходимом темпе комментировать схему. Использование анимации в таком показе позволяет увидеть схему по частям, совмещая ее с рассказом учителя</w:t>
      </w:r>
    </w:p>
    <w:p w:rsidR="00C417D1" w:rsidRPr="00A519AB" w:rsidRDefault="00C417D1"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Покажите на примере собственного опыта, как вы реализуете внутр</w:t>
      </w:r>
      <w:proofErr w:type="gramStart"/>
      <w:r w:rsidRPr="00A519AB">
        <w:rPr>
          <w:b/>
          <w:sz w:val="24"/>
        </w:rPr>
        <w:t>и-</w:t>
      </w:r>
      <w:proofErr w:type="gramEnd"/>
      <w:r w:rsidRPr="00A519AB">
        <w:rPr>
          <w:b/>
          <w:sz w:val="24"/>
        </w:rPr>
        <w:t xml:space="preserve"> и </w:t>
      </w:r>
      <w:proofErr w:type="spellStart"/>
      <w:r w:rsidRPr="00A519AB">
        <w:rPr>
          <w:b/>
          <w:sz w:val="24"/>
        </w:rPr>
        <w:t>межпредметные</w:t>
      </w:r>
      <w:proofErr w:type="spellEnd"/>
      <w:r w:rsidRPr="00A519AB">
        <w:rPr>
          <w:b/>
          <w:sz w:val="24"/>
        </w:rPr>
        <w:t xml:space="preserve"> связи на уроках истории и обществоведения.</w:t>
      </w:r>
    </w:p>
    <w:p w:rsidR="00C417D1" w:rsidRPr="00A519AB" w:rsidRDefault="00C417D1" w:rsidP="00A519AB">
      <w:pPr>
        <w:spacing w:line="240" w:lineRule="auto"/>
        <w:ind w:firstLine="0"/>
        <w:contextualSpacing/>
        <w:rPr>
          <w:sz w:val="24"/>
        </w:rPr>
      </w:pPr>
    </w:p>
    <w:p w:rsidR="00C417D1" w:rsidRPr="00A519AB" w:rsidRDefault="00C417D1" w:rsidP="00A519AB">
      <w:pPr>
        <w:spacing w:line="240" w:lineRule="auto"/>
        <w:ind w:firstLine="0"/>
        <w:contextualSpacing/>
        <w:rPr>
          <w:sz w:val="24"/>
        </w:rPr>
      </w:pPr>
    </w:p>
    <w:p w:rsidR="002224C4" w:rsidRPr="00A519AB" w:rsidRDefault="002224C4" w:rsidP="00A519AB">
      <w:pPr>
        <w:numPr>
          <w:ilvl w:val="0"/>
          <w:numId w:val="1"/>
        </w:numPr>
        <w:spacing w:line="240" w:lineRule="auto"/>
        <w:ind w:left="0" w:firstLine="0"/>
        <w:contextualSpacing/>
        <w:rPr>
          <w:b/>
          <w:sz w:val="24"/>
        </w:rPr>
      </w:pPr>
      <w:r w:rsidRPr="00A519AB">
        <w:rPr>
          <w:b/>
          <w:sz w:val="24"/>
        </w:rPr>
        <w:t>Осветите концептуальные основы идейно-воспитательной работы с детьми, учащейся молодежью в Республике Беларусь.</w:t>
      </w:r>
    </w:p>
    <w:p w:rsidR="00C417D1" w:rsidRPr="00A519AB" w:rsidRDefault="00C417D1" w:rsidP="00A519AB">
      <w:pPr>
        <w:spacing w:line="240" w:lineRule="auto"/>
        <w:ind w:firstLine="0"/>
        <w:contextualSpacing/>
        <w:rPr>
          <w:sz w:val="24"/>
        </w:rPr>
      </w:pPr>
    </w:p>
    <w:p w:rsidR="00C417D1" w:rsidRPr="00A519AB" w:rsidRDefault="00C417D1" w:rsidP="00A519AB">
      <w:pPr>
        <w:spacing w:line="240" w:lineRule="auto"/>
        <w:ind w:firstLine="0"/>
        <w:contextualSpacing/>
        <w:rPr>
          <w:sz w:val="24"/>
        </w:rPr>
      </w:pPr>
      <w:r w:rsidRPr="00A519AB">
        <w:rPr>
          <w:sz w:val="24"/>
        </w:rPr>
        <w:t>Целью идеологической и идейно-воспитательной работы со школьниками, учащейся и студенческой молодежью в современных условиях является привитие подрастающему поколению основополагающих ценностей, идей, убеждений, отражающих сущность белорусской государственности и формирование активной гражданской и личностной позиции молодежи в становлении сильного и авторитетного государства.</w:t>
      </w:r>
    </w:p>
    <w:p w:rsidR="00C417D1" w:rsidRPr="00A519AB" w:rsidRDefault="00C417D1" w:rsidP="00A519AB">
      <w:pPr>
        <w:spacing w:line="240" w:lineRule="auto"/>
        <w:ind w:firstLine="0"/>
        <w:contextualSpacing/>
        <w:rPr>
          <w:sz w:val="24"/>
        </w:rPr>
      </w:pPr>
      <w:r w:rsidRPr="00A519AB">
        <w:rPr>
          <w:sz w:val="24"/>
        </w:rPr>
        <w:t>Основные задачи:</w:t>
      </w:r>
    </w:p>
    <w:p w:rsidR="00C417D1" w:rsidRPr="00A519AB" w:rsidRDefault="00C417D1" w:rsidP="00A519AB">
      <w:pPr>
        <w:spacing w:line="240" w:lineRule="auto"/>
        <w:ind w:firstLine="0"/>
        <w:contextualSpacing/>
        <w:rPr>
          <w:sz w:val="24"/>
        </w:rPr>
      </w:pPr>
      <w:r w:rsidRPr="00A519AB">
        <w:rPr>
          <w:sz w:val="24"/>
        </w:rPr>
        <w:t>1. Скоординированное взаимодействие участников педагогического процесса, государственных и общественных организаций, семей самих учащихся по обеспечению условий для эффективной идеологической и идейно-воспитательной работы в условиях учреждений образования.</w:t>
      </w:r>
    </w:p>
    <w:p w:rsidR="00C417D1" w:rsidRPr="00A519AB" w:rsidRDefault="00C417D1" w:rsidP="00A519AB">
      <w:pPr>
        <w:spacing w:line="240" w:lineRule="auto"/>
        <w:ind w:firstLine="0"/>
        <w:contextualSpacing/>
        <w:rPr>
          <w:sz w:val="24"/>
        </w:rPr>
      </w:pPr>
      <w:r w:rsidRPr="00A519AB">
        <w:rPr>
          <w:sz w:val="24"/>
        </w:rPr>
        <w:t>2. Формирование у учащихся системы знаний, понимания исторической и причинной обусловленности происходящих событий и явлений, представлений о роли личности в истор</w:t>
      </w:r>
      <w:proofErr w:type="gramStart"/>
      <w:r w:rsidRPr="00A519AB">
        <w:rPr>
          <w:sz w:val="24"/>
        </w:rPr>
        <w:t>ии и ее</w:t>
      </w:r>
      <w:proofErr w:type="gramEnd"/>
      <w:r w:rsidRPr="00A519AB">
        <w:rPr>
          <w:sz w:val="24"/>
        </w:rPr>
        <w:t xml:space="preserve"> ответственности за мир, природу, окружающую среду, гражданское общество, коллектив, свою семью, за самого себя.</w:t>
      </w:r>
    </w:p>
    <w:p w:rsidR="00C417D1" w:rsidRPr="00A519AB" w:rsidRDefault="00C417D1" w:rsidP="00A519AB">
      <w:pPr>
        <w:spacing w:line="240" w:lineRule="auto"/>
        <w:ind w:firstLine="0"/>
        <w:contextualSpacing/>
        <w:rPr>
          <w:sz w:val="24"/>
        </w:rPr>
      </w:pPr>
      <w:r w:rsidRPr="00A519AB">
        <w:rPr>
          <w:sz w:val="24"/>
        </w:rPr>
        <w:t>3. Мониторинг и анализ качества и действенности идеологической и идейно-воспитательной работы в условиях учебного заведения и ее осуществление на основе данных об уровнях личностного и социально-психологического развития учащихся и ученических (студенческих) коллективов.</w:t>
      </w:r>
    </w:p>
    <w:p w:rsidR="00C417D1" w:rsidRPr="00A519AB" w:rsidRDefault="00C417D1" w:rsidP="00A519AB">
      <w:pPr>
        <w:spacing w:line="240" w:lineRule="auto"/>
        <w:ind w:firstLine="0"/>
        <w:contextualSpacing/>
        <w:rPr>
          <w:sz w:val="24"/>
        </w:rPr>
      </w:pPr>
      <w:r w:rsidRPr="00A519AB">
        <w:rPr>
          <w:sz w:val="24"/>
        </w:rPr>
        <w:t xml:space="preserve">4. </w:t>
      </w:r>
      <w:proofErr w:type="gramStart"/>
      <w:r w:rsidRPr="00A519AB">
        <w:rPr>
          <w:sz w:val="24"/>
        </w:rPr>
        <w:t>Формирование взглядов, убеждений, ценностных ориентаций, мотивации поведения через увлекательные для учащихся формы активности, социально одобряемую и результативную деятельность на благо страны, своей семьи; через проявление и поддержку молодежных инициатив, связанных с основными вехами в развитии Беларуси, через проявление заботы о старших, через приумножение экономических, политических, миротворческих, культурных, спортивных и других достижений нашей страны.</w:t>
      </w:r>
      <w:proofErr w:type="gramEnd"/>
    </w:p>
    <w:p w:rsidR="00C417D1" w:rsidRPr="00A519AB" w:rsidRDefault="00C417D1" w:rsidP="00A519AB">
      <w:pPr>
        <w:spacing w:line="240" w:lineRule="auto"/>
        <w:ind w:firstLine="0"/>
        <w:contextualSpacing/>
        <w:rPr>
          <w:sz w:val="24"/>
        </w:rPr>
      </w:pPr>
      <w:r w:rsidRPr="00A519AB">
        <w:rPr>
          <w:sz w:val="24"/>
        </w:rPr>
        <w:t xml:space="preserve">5. Развитие национального самосознания и гражданской позиции в условиях учебного процесса, внеклассной и </w:t>
      </w:r>
      <w:proofErr w:type="spellStart"/>
      <w:r w:rsidRPr="00A519AB">
        <w:rPr>
          <w:sz w:val="24"/>
        </w:rPr>
        <w:t>досуговой</w:t>
      </w:r>
      <w:proofErr w:type="spellEnd"/>
      <w:r w:rsidRPr="00A519AB">
        <w:rPr>
          <w:sz w:val="24"/>
        </w:rPr>
        <w:t xml:space="preserve"> деятельности учащихся и студентов.</w:t>
      </w:r>
    </w:p>
    <w:p w:rsidR="00C417D1" w:rsidRPr="00A519AB" w:rsidRDefault="00C417D1" w:rsidP="00A519AB">
      <w:pPr>
        <w:spacing w:line="240" w:lineRule="auto"/>
        <w:ind w:firstLine="0"/>
        <w:contextualSpacing/>
        <w:rPr>
          <w:sz w:val="24"/>
        </w:rPr>
      </w:pPr>
      <w:r w:rsidRPr="00A519AB">
        <w:rPr>
          <w:sz w:val="24"/>
        </w:rPr>
        <w:t xml:space="preserve">6. Развитие навыков </w:t>
      </w:r>
      <w:proofErr w:type="spellStart"/>
      <w:r w:rsidRPr="00A519AB">
        <w:rPr>
          <w:sz w:val="24"/>
        </w:rPr>
        <w:t>группоориентированного</w:t>
      </w:r>
      <w:proofErr w:type="spellEnd"/>
      <w:r w:rsidRPr="00A519AB">
        <w:rPr>
          <w:sz w:val="24"/>
        </w:rPr>
        <w:t xml:space="preserve"> поведения и межличностного общения, лидерских качеств, активной личностной и социальной позиции.</w:t>
      </w:r>
    </w:p>
    <w:p w:rsidR="00C417D1" w:rsidRPr="00A519AB" w:rsidRDefault="00C417D1" w:rsidP="00A519AB">
      <w:pPr>
        <w:spacing w:line="240" w:lineRule="auto"/>
        <w:ind w:firstLine="0"/>
        <w:contextualSpacing/>
        <w:rPr>
          <w:sz w:val="24"/>
        </w:rPr>
      </w:pPr>
      <w:r w:rsidRPr="00A519AB">
        <w:rPr>
          <w:sz w:val="24"/>
        </w:rPr>
        <w:t>7. Формирование ответственного поведения, умения противостоять чуждым идеям и асоциальным проявлениям; развитие навыков здорового образа жизни, самодисциплины.</w:t>
      </w:r>
    </w:p>
    <w:p w:rsidR="00C417D1" w:rsidRPr="00A519AB" w:rsidRDefault="00C417D1" w:rsidP="00A519AB">
      <w:pPr>
        <w:spacing w:line="240" w:lineRule="auto"/>
        <w:ind w:firstLine="0"/>
        <w:contextualSpacing/>
        <w:rPr>
          <w:sz w:val="24"/>
        </w:rPr>
      </w:pPr>
      <w:r w:rsidRPr="00A519AB">
        <w:rPr>
          <w:sz w:val="24"/>
        </w:rPr>
        <w:t>8. Формирование любви к Родине и гордости за свою страну.</w:t>
      </w:r>
    </w:p>
    <w:p w:rsidR="00C417D1" w:rsidRPr="00A519AB" w:rsidRDefault="00C417D1" w:rsidP="00A519AB">
      <w:pPr>
        <w:spacing w:line="240" w:lineRule="auto"/>
        <w:ind w:firstLine="0"/>
        <w:contextualSpacing/>
        <w:rPr>
          <w:sz w:val="24"/>
        </w:rPr>
      </w:pPr>
    </w:p>
    <w:p w:rsidR="002224C4" w:rsidRPr="00A519AB" w:rsidRDefault="002224C4" w:rsidP="00A519AB">
      <w:pPr>
        <w:numPr>
          <w:ilvl w:val="0"/>
          <w:numId w:val="1"/>
        </w:numPr>
        <w:tabs>
          <w:tab w:val="num" w:pos="720"/>
        </w:tabs>
        <w:spacing w:line="240" w:lineRule="auto"/>
        <w:ind w:left="0" w:firstLine="0"/>
        <w:contextualSpacing/>
        <w:rPr>
          <w:b/>
          <w:sz w:val="24"/>
        </w:rPr>
      </w:pPr>
      <w:r w:rsidRPr="00A519AB">
        <w:rPr>
          <w:b/>
          <w:sz w:val="24"/>
        </w:rPr>
        <w:t xml:space="preserve">Пути реализации индивидуальных образовательных возможностей учащихся и повышения качества образовательного процесса по истории и обществоведения </w:t>
      </w:r>
    </w:p>
    <w:p w:rsidR="0023674F" w:rsidRPr="00A519AB" w:rsidRDefault="0023674F" w:rsidP="00A519AB">
      <w:pPr>
        <w:spacing w:line="240" w:lineRule="auto"/>
        <w:ind w:firstLine="0"/>
        <w:contextualSpacing/>
        <w:rPr>
          <w:b/>
          <w:sz w:val="24"/>
        </w:rPr>
      </w:pPr>
    </w:p>
    <w:p w:rsidR="00A519AB" w:rsidRDefault="0023674F" w:rsidP="00A519AB">
      <w:pPr>
        <w:spacing w:line="240" w:lineRule="auto"/>
        <w:ind w:firstLine="0"/>
        <w:contextualSpacing/>
        <w:rPr>
          <w:sz w:val="24"/>
        </w:rPr>
      </w:pPr>
      <w:r w:rsidRPr="00A519AB">
        <w:rPr>
          <w:sz w:val="24"/>
        </w:rPr>
        <w:t xml:space="preserve">Основные элементы индивидуальной образовательной деятельности ученика – это смысл деятельности (зачем я это делаю); постановка личной цели (предвосхищающий результат); план деятельности; реализация плана; рефлексия (осознание собственной деятельности); оценка; корректировка или переопределение целей. </w:t>
      </w:r>
      <w:r w:rsidRPr="00A519AB">
        <w:rPr>
          <w:sz w:val="24"/>
        </w:rPr>
        <w:br/>
        <w:t xml:space="preserve">Условием достижения целей и задач личностно-ориентированного обучения является </w:t>
      </w:r>
      <w:proofErr w:type="spellStart"/>
      <w:proofErr w:type="gramStart"/>
      <w:r w:rsidRPr="00A519AB">
        <w:rPr>
          <w:sz w:val="24"/>
        </w:rPr>
        <w:t>сохра-нение</w:t>
      </w:r>
      <w:proofErr w:type="spellEnd"/>
      <w:proofErr w:type="gramEnd"/>
      <w:r w:rsidRPr="00A519AB">
        <w:rPr>
          <w:sz w:val="24"/>
        </w:rPr>
        <w:t xml:space="preserve"> индивидуальных особенностей учеников, их уникальности, </w:t>
      </w:r>
      <w:proofErr w:type="spellStart"/>
      <w:r w:rsidRPr="00A519AB">
        <w:rPr>
          <w:sz w:val="24"/>
        </w:rPr>
        <w:t>разноуровневости</w:t>
      </w:r>
      <w:proofErr w:type="spellEnd"/>
      <w:r w:rsidRPr="00A519AB">
        <w:rPr>
          <w:sz w:val="24"/>
        </w:rPr>
        <w:t xml:space="preserve"> и </w:t>
      </w:r>
      <w:proofErr w:type="spellStart"/>
      <w:r w:rsidRPr="00A519AB">
        <w:rPr>
          <w:sz w:val="24"/>
        </w:rPr>
        <w:t>разноплановости</w:t>
      </w:r>
      <w:proofErr w:type="spellEnd"/>
      <w:r w:rsidRPr="00A519AB">
        <w:rPr>
          <w:sz w:val="24"/>
        </w:rPr>
        <w:t>. Для этого примен</w:t>
      </w:r>
      <w:r w:rsidR="00A519AB">
        <w:rPr>
          <w:sz w:val="24"/>
        </w:rPr>
        <w:t xml:space="preserve">яются следующие способы: </w:t>
      </w:r>
    </w:p>
    <w:p w:rsidR="00A519AB" w:rsidRDefault="0023674F" w:rsidP="00A519AB">
      <w:pPr>
        <w:spacing w:line="240" w:lineRule="auto"/>
        <w:ind w:firstLine="0"/>
        <w:contextualSpacing/>
        <w:rPr>
          <w:sz w:val="24"/>
        </w:rPr>
      </w:pPr>
      <w:r w:rsidRPr="00A519AB">
        <w:rPr>
          <w:sz w:val="24"/>
        </w:rPr>
        <w:t>а) индивидуальн</w:t>
      </w:r>
      <w:r w:rsidR="00A519AB">
        <w:rPr>
          <w:sz w:val="24"/>
        </w:rPr>
        <w:t xml:space="preserve">ые задания ученикам на уроках; </w:t>
      </w:r>
    </w:p>
    <w:p w:rsidR="00A519AB" w:rsidRDefault="0023674F" w:rsidP="00A519AB">
      <w:pPr>
        <w:spacing w:line="240" w:lineRule="auto"/>
        <w:ind w:firstLine="0"/>
        <w:contextualSpacing/>
        <w:rPr>
          <w:sz w:val="24"/>
        </w:rPr>
      </w:pPr>
      <w:r w:rsidRPr="00A519AB">
        <w:rPr>
          <w:sz w:val="24"/>
        </w:rPr>
        <w:t>б) организа</w:t>
      </w:r>
      <w:r w:rsidR="00A519AB">
        <w:rPr>
          <w:sz w:val="24"/>
        </w:rPr>
        <w:t xml:space="preserve">ция парной и групповой работы; </w:t>
      </w:r>
    </w:p>
    <w:p w:rsidR="00A519AB" w:rsidRDefault="0023674F" w:rsidP="00A519AB">
      <w:pPr>
        <w:spacing w:line="240" w:lineRule="auto"/>
        <w:ind w:firstLine="0"/>
        <w:contextualSpacing/>
        <w:rPr>
          <w:sz w:val="24"/>
        </w:rPr>
      </w:pPr>
      <w:r w:rsidRPr="00A519AB">
        <w:rPr>
          <w:sz w:val="24"/>
        </w:rPr>
        <w:t>в) формулировка детям открытых заданий, которые предполагают их выполнение индивидуально каждым учеником («Мой образ зимы», «Моя математика»</w:t>
      </w:r>
      <w:r w:rsidR="00A519AB">
        <w:rPr>
          <w:sz w:val="24"/>
        </w:rPr>
        <w:t xml:space="preserve"> и т.п.); </w:t>
      </w:r>
    </w:p>
    <w:p w:rsidR="0023674F" w:rsidRPr="00A519AB" w:rsidRDefault="0023674F" w:rsidP="00A519AB">
      <w:pPr>
        <w:spacing w:line="240" w:lineRule="auto"/>
        <w:ind w:firstLine="0"/>
        <w:contextualSpacing/>
        <w:rPr>
          <w:sz w:val="24"/>
        </w:rPr>
      </w:pPr>
      <w:r w:rsidRPr="00A519AB">
        <w:rPr>
          <w:sz w:val="24"/>
        </w:rPr>
        <w:t>г) предложение ученикам составить план занятия для себя, выбрать содержание своего домашнего задания, тему творческой работы, индивидуальную образовательную программу по предмету на обозримый период времени.</w:t>
      </w:r>
    </w:p>
    <w:p w:rsidR="002224C4" w:rsidRPr="00A519AB" w:rsidRDefault="002224C4" w:rsidP="00A519AB">
      <w:pPr>
        <w:numPr>
          <w:ilvl w:val="0"/>
          <w:numId w:val="1"/>
        </w:numPr>
        <w:tabs>
          <w:tab w:val="num" w:pos="720"/>
        </w:tabs>
        <w:spacing w:line="240" w:lineRule="auto"/>
        <w:ind w:left="0" w:firstLine="0"/>
        <w:contextualSpacing/>
        <w:rPr>
          <w:b/>
          <w:sz w:val="24"/>
        </w:rPr>
      </w:pPr>
      <w:r w:rsidRPr="00A519AB">
        <w:rPr>
          <w:b/>
          <w:sz w:val="24"/>
        </w:rPr>
        <w:lastRenderedPageBreak/>
        <w:t>Назовите направления деятельности учителя по формированию тестовой грамотности учащихся. Как должна выглядеть система диагностических и коррекционных мероприятий по ликвидации пробелов в знаниях выпускников?</w:t>
      </w:r>
    </w:p>
    <w:p w:rsidR="0023674F" w:rsidRPr="00A519AB" w:rsidRDefault="0023674F" w:rsidP="00A519AB">
      <w:pPr>
        <w:spacing w:line="240" w:lineRule="auto"/>
        <w:ind w:firstLine="0"/>
        <w:contextualSpacing/>
        <w:rPr>
          <w:sz w:val="24"/>
        </w:rPr>
      </w:pPr>
    </w:p>
    <w:p w:rsidR="0023674F" w:rsidRPr="00A519AB" w:rsidRDefault="0023674F" w:rsidP="00A519AB">
      <w:pPr>
        <w:spacing w:line="240" w:lineRule="auto"/>
        <w:ind w:firstLine="0"/>
        <w:contextualSpacing/>
        <w:rPr>
          <w:sz w:val="24"/>
        </w:rPr>
      </w:pPr>
      <w:r w:rsidRPr="00A519AB">
        <w:rPr>
          <w:sz w:val="24"/>
        </w:rPr>
        <w:t>Для повышения уровня общеобразовательной подготовки выпускников по предметам историко-обществоведческого цикла необходимо уделять особое внимание:</w:t>
      </w:r>
    </w:p>
    <w:p w:rsidR="0023674F" w:rsidRPr="00A519AB" w:rsidRDefault="0023674F" w:rsidP="00A519AB">
      <w:pPr>
        <w:numPr>
          <w:ilvl w:val="0"/>
          <w:numId w:val="3"/>
        </w:numPr>
        <w:spacing w:line="240" w:lineRule="auto"/>
        <w:ind w:left="0" w:firstLine="0"/>
        <w:contextualSpacing/>
        <w:rPr>
          <w:sz w:val="24"/>
        </w:rPr>
      </w:pPr>
      <w:r w:rsidRPr="00A519AB">
        <w:rPr>
          <w:sz w:val="24"/>
        </w:rPr>
        <w:t>определению исторических понятий по перечисленным типичным чертам, локализации исторических фактов во времени и пространстве;</w:t>
      </w:r>
    </w:p>
    <w:p w:rsidR="0023674F" w:rsidRPr="00A519AB" w:rsidRDefault="0023674F" w:rsidP="00A519AB">
      <w:pPr>
        <w:numPr>
          <w:ilvl w:val="0"/>
          <w:numId w:val="3"/>
        </w:numPr>
        <w:spacing w:line="240" w:lineRule="auto"/>
        <w:ind w:left="0" w:firstLine="0"/>
        <w:contextualSpacing/>
        <w:rPr>
          <w:sz w:val="24"/>
        </w:rPr>
      </w:pPr>
      <w:r w:rsidRPr="00A519AB">
        <w:rPr>
          <w:sz w:val="24"/>
        </w:rPr>
        <w:t>повторению и обобщению наиболее значительных и тяжелых для учащихся элементов содержания предмета (причины, особенности, значение, итоги социально-экономических и политических реформ, их влияние на развитие общества; сущность и противоречивость исторических явлений и процессов и пр.);</w:t>
      </w:r>
    </w:p>
    <w:p w:rsidR="0023674F" w:rsidRPr="00A519AB" w:rsidRDefault="0023674F" w:rsidP="00A519AB">
      <w:pPr>
        <w:numPr>
          <w:ilvl w:val="0"/>
          <w:numId w:val="3"/>
        </w:numPr>
        <w:spacing w:line="240" w:lineRule="auto"/>
        <w:ind w:left="0" w:firstLine="0"/>
        <w:contextualSpacing/>
        <w:rPr>
          <w:sz w:val="24"/>
        </w:rPr>
      </w:pPr>
      <w:r w:rsidRPr="00A519AB">
        <w:rPr>
          <w:sz w:val="24"/>
        </w:rPr>
        <w:t>формированию умений использовать полученные знания в новой ситуации;</w:t>
      </w:r>
    </w:p>
    <w:p w:rsidR="0023674F" w:rsidRPr="00A519AB" w:rsidRDefault="0023674F" w:rsidP="00A519AB">
      <w:pPr>
        <w:numPr>
          <w:ilvl w:val="0"/>
          <w:numId w:val="3"/>
        </w:numPr>
        <w:spacing w:line="240" w:lineRule="auto"/>
        <w:ind w:left="0" w:firstLine="0"/>
        <w:contextualSpacing/>
        <w:rPr>
          <w:sz w:val="24"/>
        </w:rPr>
      </w:pPr>
      <w:r w:rsidRPr="00A519AB">
        <w:rPr>
          <w:sz w:val="24"/>
        </w:rPr>
        <w:t>правильному использованию исторической терминологии и ключевых понятий, персоналий всех тем и разделов курса.</w:t>
      </w:r>
    </w:p>
    <w:p w:rsidR="0023674F" w:rsidRPr="00A519AB" w:rsidRDefault="0023674F" w:rsidP="00A519AB">
      <w:pPr>
        <w:spacing w:line="240" w:lineRule="auto"/>
        <w:ind w:firstLine="0"/>
        <w:contextualSpacing/>
        <w:rPr>
          <w:sz w:val="24"/>
        </w:rPr>
      </w:pPr>
      <w:r w:rsidRPr="00A519AB">
        <w:rPr>
          <w:sz w:val="24"/>
        </w:rPr>
        <w:t>Целенаправленный процесс подготовки учащихся к централизованному тестированию, как основной форме контроля учебных достижений учащихся должен быть представлен в системе:</w:t>
      </w:r>
    </w:p>
    <w:p w:rsidR="0023674F" w:rsidRPr="00A519AB" w:rsidRDefault="0023674F" w:rsidP="00A519AB">
      <w:pPr>
        <w:numPr>
          <w:ilvl w:val="0"/>
          <w:numId w:val="4"/>
        </w:numPr>
        <w:spacing w:line="240" w:lineRule="auto"/>
        <w:ind w:left="0" w:firstLine="0"/>
        <w:contextualSpacing/>
        <w:rPr>
          <w:sz w:val="24"/>
        </w:rPr>
      </w:pPr>
      <w:r w:rsidRPr="00A519AB">
        <w:rPr>
          <w:sz w:val="24"/>
        </w:rPr>
        <w:t>определение порядка работы учителя в рамках урочной и внеурочной деятельности. Выработка приемлемых форм и методов (как индивидуальных, тук и групповых);</w:t>
      </w:r>
    </w:p>
    <w:p w:rsidR="0023674F" w:rsidRPr="00A519AB" w:rsidRDefault="0023674F" w:rsidP="00A519AB">
      <w:pPr>
        <w:numPr>
          <w:ilvl w:val="0"/>
          <w:numId w:val="4"/>
        </w:numPr>
        <w:spacing w:line="240" w:lineRule="auto"/>
        <w:ind w:left="0" w:firstLine="0"/>
        <w:contextualSpacing/>
        <w:rPr>
          <w:sz w:val="24"/>
        </w:rPr>
      </w:pPr>
      <w:r w:rsidRPr="00A519AB">
        <w:rPr>
          <w:sz w:val="24"/>
        </w:rPr>
        <w:t>подбор необходимых учебников, пособий, учебно-методических материалов для работы с учащимися;</w:t>
      </w:r>
    </w:p>
    <w:p w:rsidR="0023674F" w:rsidRPr="00A519AB" w:rsidRDefault="0023674F" w:rsidP="00A519AB">
      <w:pPr>
        <w:numPr>
          <w:ilvl w:val="0"/>
          <w:numId w:val="4"/>
        </w:numPr>
        <w:spacing w:line="240" w:lineRule="auto"/>
        <w:ind w:left="0" w:firstLine="0"/>
        <w:contextualSpacing/>
        <w:rPr>
          <w:sz w:val="24"/>
        </w:rPr>
      </w:pPr>
      <w:r w:rsidRPr="00A519AB">
        <w:rPr>
          <w:sz w:val="24"/>
        </w:rPr>
        <w:t>планирование уроков с внесением необходимых изменений в распределении количества часов, факультативных и стимулирующих занятий;</w:t>
      </w:r>
    </w:p>
    <w:p w:rsidR="0023674F" w:rsidRPr="00A519AB" w:rsidRDefault="0023674F" w:rsidP="00A519AB">
      <w:pPr>
        <w:numPr>
          <w:ilvl w:val="0"/>
          <w:numId w:val="4"/>
        </w:numPr>
        <w:spacing w:line="240" w:lineRule="auto"/>
        <w:ind w:left="0" w:firstLine="0"/>
        <w:contextualSpacing/>
        <w:rPr>
          <w:sz w:val="24"/>
        </w:rPr>
      </w:pPr>
      <w:r w:rsidRPr="00A519AB">
        <w:rPr>
          <w:sz w:val="24"/>
        </w:rPr>
        <w:t xml:space="preserve">проведение </w:t>
      </w:r>
      <w:proofErr w:type="spellStart"/>
      <w:r w:rsidRPr="00A519AB">
        <w:rPr>
          <w:sz w:val="24"/>
        </w:rPr>
        <w:t>профориентационной</w:t>
      </w:r>
      <w:proofErr w:type="spellEnd"/>
      <w:r w:rsidRPr="00A519AB">
        <w:rPr>
          <w:sz w:val="24"/>
        </w:rPr>
        <w:t xml:space="preserve"> работы среди старшеклассников с использованием данных программы «</w:t>
      </w:r>
      <w:proofErr w:type="spellStart"/>
      <w:r w:rsidRPr="00A519AB">
        <w:rPr>
          <w:sz w:val="24"/>
        </w:rPr>
        <w:t>Профпрогноз</w:t>
      </w:r>
      <w:proofErr w:type="spellEnd"/>
      <w:r w:rsidRPr="00A519AB">
        <w:rPr>
          <w:sz w:val="24"/>
        </w:rPr>
        <w:t>» и материалов центров занятости. Диагностику целесообразно проводить в три этапа (</w:t>
      </w:r>
      <w:proofErr w:type="gramStart"/>
      <w:r w:rsidRPr="00A519AB">
        <w:rPr>
          <w:sz w:val="24"/>
        </w:rPr>
        <w:t>начальная</w:t>
      </w:r>
      <w:proofErr w:type="gramEnd"/>
      <w:r w:rsidRPr="00A519AB">
        <w:rPr>
          <w:sz w:val="24"/>
        </w:rPr>
        <w:t xml:space="preserve">, промежуточная, итоговая). Систему подготовку корректировать с учетом изменения </w:t>
      </w:r>
      <w:proofErr w:type="spellStart"/>
      <w:r w:rsidRPr="00A519AB">
        <w:rPr>
          <w:sz w:val="24"/>
        </w:rPr>
        <w:t>профориентационных</w:t>
      </w:r>
      <w:proofErr w:type="spellEnd"/>
      <w:r w:rsidRPr="00A519AB">
        <w:rPr>
          <w:sz w:val="24"/>
        </w:rPr>
        <w:t xml:space="preserve"> намерений выпускников;</w:t>
      </w:r>
    </w:p>
    <w:p w:rsidR="0023674F" w:rsidRPr="00A519AB" w:rsidRDefault="0023674F" w:rsidP="00A519AB">
      <w:pPr>
        <w:numPr>
          <w:ilvl w:val="0"/>
          <w:numId w:val="4"/>
        </w:numPr>
        <w:spacing w:line="240" w:lineRule="auto"/>
        <w:ind w:left="0" w:firstLine="0"/>
        <w:contextualSpacing/>
        <w:rPr>
          <w:sz w:val="24"/>
        </w:rPr>
      </w:pPr>
      <w:r w:rsidRPr="00A519AB">
        <w:rPr>
          <w:sz w:val="24"/>
        </w:rPr>
        <w:t>формирование банка данных о профессиональных намерениях выпускников;</w:t>
      </w:r>
    </w:p>
    <w:p w:rsidR="0023674F" w:rsidRPr="00A519AB" w:rsidRDefault="0023674F" w:rsidP="00A519AB">
      <w:pPr>
        <w:numPr>
          <w:ilvl w:val="0"/>
          <w:numId w:val="4"/>
        </w:numPr>
        <w:spacing w:line="240" w:lineRule="auto"/>
        <w:ind w:left="0" w:firstLine="0"/>
        <w:contextualSpacing/>
        <w:rPr>
          <w:sz w:val="24"/>
        </w:rPr>
      </w:pPr>
      <w:r w:rsidRPr="00A519AB">
        <w:rPr>
          <w:sz w:val="24"/>
        </w:rPr>
        <w:t>информирование родителей по вопросам подготовки к централизованному тестированию (проведение диагностического, репетиционного тестирования и др.), уровня знаний учащихся 11-11’ классов по истории и обществоведению, профессиональной ориентации учащихся, вариантам поступления и трудоустройства выпускников;</w:t>
      </w:r>
    </w:p>
    <w:p w:rsidR="0023674F" w:rsidRPr="00A519AB" w:rsidRDefault="0023674F" w:rsidP="00A519AB">
      <w:pPr>
        <w:numPr>
          <w:ilvl w:val="0"/>
          <w:numId w:val="4"/>
        </w:numPr>
        <w:spacing w:line="240" w:lineRule="auto"/>
        <w:ind w:left="0" w:firstLine="0"/>
        <w:contextualSpacing/>
        <w:rPr>
          <w:sz w:val="24"/>
        </w:rPr>
      </w:pPr>
      <w:r w:rsidRPr="00A519AB">
        <w:rPr>
          <w:sz w:val="24"/>
        </w:rPr>
        <w:t>оформление индивидуальных, технологических карт учащихся;</w:t>
      </w:r>
    </w:p>
    <w:p w:rsidR="0023674F" w:rsidRPr="00A519AB" w:rsidRDefault="0023674F" w:rsidP="00A519AB">
      <w:pPr>
        <w:numPr>
          <w:ilvl w:val="0"/>
          <w:numId w:val="4"/>
        </w:numPr>
        <w:spacing w:line="240" w:lineRule="auto"/>
        <w:ind w:left="0" w:firstLine="0"/>
        <w:contextualSpacing/>
        <w:rPr>
          <w:sz w:val="24"/>
        </w:rPr>
      </w:pPr>
      <w:r w:rsidRPr="00A519AB">
        <w:rPr>
          <w:sz w:val="24"/>
        </w:rPr>
        <w:t xml:space="preserve">проведение тестирования в общеобразовательных учреждениях по предметам– </w:t>
      </w:r>
      <w:proofErr w:type="gramStart"/>
      <w:r w:rsidRPr="00A519AB">
        <w:rPr>
          <w:sz w:val="24"/>
        </w:rPr>
        <w:t>ди</w:t>
      </w:r>
      <w:proofErr w:type="gramEnd"/>
      <w:r w:rsidRPr="00A519AB">
        <w:rPr>
          <w:sz w:val="24"/>
        </w:rPr>
        <w:t>агностическое, коррекционное, итоговое. Организация обязательного участия выпускников в трех этапах репетиционного тестирования;</w:t>
      </w:r>
    </w:p>
    <w:p w:rsidR="0023674F" w:rsidRPr="00A519AB" w:rsidRDefault="0023674F" w:rsidP="00A519AB">
      <w:pPr>
        <w:numPr>
          <w:ilvl w:val="0"/>
          <w:numId w:val="4"/>
        </w:numPr>
        <w:spacing w:line="240" w:lineRule="auto"/>
        <w:ind w:left="0" w:firstLine="0"/>
        <w:contextualSpacing/>
        <w:rPr>
          <w:sz w:val="24"/>
        </w:rPr>
      </w:pPr>
      <w:r w:rsidRPr="00A519AB">
        <w:rPr>
          <w:sz w:val="24"/>
        </w:rPr>
        <w:t>диагностика, детальный анализ результатов проведенных тестов каждого учащегося;</w:t>
      </w:r>
    </w:p>
    <w:p w:rsidR="0023674F" w:rsidRPr="00A519AB" w:rsidRDefault="0023674F" w:rsidP="00A519AB">
      <w:pPr>
        <w:numPr>
          <w:ilvl w:val="0"/>
          <w:numId w:val="4"/>
        </w:numPr>
        <w:spacing w:line="240" w:lineRule="auto"/>
        <w:ind w:left="0" w:firstLine="0"/>
        <w:contextualSpacing/>
        <w:rPr>
          <w:sz w:val="24"/>
        </w:rPr>
      </w:pPr>
      <w:r w:rsidRPr="00A519AB">
        <w:rPr>
          <w:sz w:val="24"/>
        </w:rPr>
        <w:t>заполнение индивидуальных, технологических карт по этапам тестирования;</w:t>
      </w:r>
    </w:p>
    <w:p w:rsidR="0023674F" w:rsidRPr="00A519AB" w:rsidRDefault="0023674F" w:rsidP="00A519AB">
      <w:pPr>
        <w:numPr>
          <w:ilvl w:val="0"/>
          <w:numId w:val="4"/>
        </w:numPr>
        <w:spacing w:line="240" w:lineRule="auto"/>
        <w:ind w:left="0" w:firstLine="0"/>
        <w:contextualSpacing/>
        <w:rPr>
          <w:sz w:val="24"/>
        </w:rPr>
      </w:pPr>
      <w:r w:rsidRPr="00A519AB">
        <w:rPr>
          <w:sz w:val="24"/>
        </w:rPr>
        <w:t>коррекция деятельности учителя истории по устранению пробелов в ранее изученных темах и определение перспектив в работе.</w:t>
      </w:r>
    </w:p>
    <w:p w:rsidR="0023674F" w:rsidRPr="00A519AB" w:rsidRDefault="0023674F" w:rsidP="00A519AB">
      <w:pPr>
        <w:spacing w:line="240" w:lineRule="auto"/>
        <w:ind w:firstLine="0"/>
        <w:contextualSpacing/>
        <w:rPr>
          <w:sz w:val="24"/>
        </w:rPr>
      </w:pPr>
      <w:r w:rsidRPr="00A519AB">
        <w:rPr>
          <w:sz w:val="24"/>
        </w:rPr>
        <w:t>При подготовке к тестированию учителю необходимо четко планировать свою деятельность с последующей диагностикой результатов и коррекцией знаний каждого учащегося, что способствует повышению качества знаний и улучшению результатов централизованного тестирования.</w:t>
      </w:r>
    </w:p>
    <w:p w:rsidR="0023674F" w:rsidRPr="00A519AB" w:rsidRDefault="0023674F" w:rsidP="00A519AB">
      <w:pPr>
        <w:spacing w:line="240" w:lineRule="auto"/>
        <w:ind w:firstLine="0"/>
        <w:contextualSpacing/>
        <w:rPr>
          <w:sz w:val="24"/>
        </w:rPr>
      </w:pPr>
    </w:p>
    <w:p w:rsidR="002224C4" w:rsidRPr="00A519AB" w:rsidRDefault="002224C4" w:rsidP="00A519AB">
      <w:pPr>
        <w:numPr>
          <w:ilvl w:val="0"/>
          <w:numId w:val="1"/>
        </w:numPr>
        <w:tabs>
          <w:tab w:val="num" w:pos="720"/>
        </w:tabs>
        <w:spacing w:line="240" w:lineRule="auto"/>
        <w:ind w:left="0" w:firstLine="0"/>
        <w:contextualSpacing/>
        <w:rPr>
          <w:sz w:val="24"/>
        </w:rPr>
      </w:pPr>
      <w:r w:rsidRPr="00A519AB">
        <w:rPr>
          <w:sz w:val="24"/>
        </w:rPr>
        <w:t>Какие формы, средства и методы Вы используете в работе по предупреждению неуспеваемости учащихся? Приведите примеры из своего опыта.</w:t>
      </w:r>
    </w:p>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Технологическая карта педагогической программы работы со слабоуспевающими и неуспевающими учащимися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67"/>
        <w:gridCol w:w="2639"/>
        <w:gridCol w:w="2028"/>
        <w:gridCol w:w="2523"/>
        <w:gridCol w:w="2388"/>
      </w:tblGrid>
      <w:tr w:rsidR="00297970" w:rsidRPr="00297970" w:rsidTr="0029797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Вид работы</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Когда?</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Зачем?</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Что?</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A519AB">
              <w:rPr>
                <w:rFonts w:eastAsia="Times New Roman" w:cs="Times New Roman"/>
                <w:b/>
                <w:bCs/>
                <w:sz w:val="22"/>
                <w:szCs w:val="24"/>
                <w:lang w:eastAsia="ru-RU"/>
              </w:rPr>
              <w:t>Как?</w:t>
            </w:r>
          </w:p>
        </w:tc>
      </w:tr>
      <w:tr w:rsidR="00297970" w:rsidRPr="00297970" w:rsidTr="0029797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Работа на уроке</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При   выявлении стадии развития, на которой находится ученик, определении зоны его ближайшего развития посредством регулярного мониторинга, диагностики.</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Для предотвращения отставания,  своевременного усвоения предмета.</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1. Создание микроклимата в классе.</w:t>
            </w:r>
            <w:r w:rsidRPr="00297970">
              <w:rPr>
                <w:rFonts w:eastAsia="Times New Roman" w:cs="Times New Roman"/>
                <w:sz w:val="22"/>
                <w:szCs w:val="24"/>
                <w:lang w:eastAsia="ru-RU"/>
              </w:rPr>
              <w:br/>
              <w:t>2. Алгоритмизация действий.</w:t>
            </w:r>
            <w:r w:rsidRPr="00297970">
              <w:rPr>
                <w:rFonts w:eastAsia="Times New Roman" w:cs="Times New Roman"/>
                <w:sz w:val="22"/>
                <w:szCs w:val="24"/>
                <w:lang w:eastAsia="ru-RU"/>
              </w:rPr>
              <w:br/>
              <w:t>3. Удержание интереса.</w:t>
            </w:r>
            <w:r w:rsidRPr="00297970">
              <w:rPr>
                <w:rFonts w:eastAsia="Times New Roman" w:cs="Times New Roman"/>
                <w:sz w:val="22"/>
                <w:szCs w:val="24"/>
                <w:lang w:eastAsia="ru-RU"/>
              </w:rPr>
              <w:br/>
              <w:t>4. Формирование мотивации к обучению.</w:t>
            </w:r>
            <w:r w:rsidRPr="00297970">
              <w:rPr>
                <w:rFonts w:eastAsia="Times New Roman" w:cs="Times New Roman"/>
                <w:sz w:val="22"/>
                <w:szCs w:val="24"/>
                <w:lang w:eastAsia="ru-RU"/>
              </w:rPr>
              <w:br/>
              <w:t xml:space="preserve">5. Стимулирование </w:t>
            </w:r>
            <w:r w:rsidRPr="00297970">
              <w:rPr>
                <w:rFonts w:eastAsia="Times New Roman" w:cs="Times New Roman"/>
                <w:sz w:val="22"/>
                <w:szCs w:val="24"/>
                <w:lang w:eastAsia="ru-RU"/>
              </w:rPr>
              <w:lastRenderedPageBreak/>
              <w:t>оценкой, похвалой.</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lastRenderedPageBreak/>
              <w:t>1. Вести карту наблюдения.</w:t>
            </w:r>
            <w:r w:rsidRPr="00297970">
              <w:rPr>
                <w:rFonts w:eastAsia="Times New Roman" w:cs="Times New Roman"/>
                <w:sz w:val="22"/>
                <w:szCs w:val="24"/>
                <w:lang w:eastAsia="ru-RU"/>
              </w:rPr>
              <w:br/>
              <w:t>2. Работа в группах,  парах.</w:t>
            </w:r>
            <w:r w:rsidRPr="00297970">
              <w:rPr>
                <w:rFonts w:eastAsia="Times New Roman" w:cs="Times New Roman"/>
                <w:sz w:val="22"/>
                <w:szCs w:val="24"/>
                <w:lang w:eastAsia="ru-RU"/>
              </w:rPr>
              <w:br/>
              <w:t>3. Индивидуальные консультации.</w:t>
            </w:r>
            <w:r w:rsidRPr="00297970">
              <w:rPr>
                <w:rFonts w:eastAsia="Times New Roman" w:cs="Times New Roman"/>
                <w:sz w:val="22"/>
                <w:szCs w:val="24"/>
                <w:lang w:eastAsia="ru-RU"/>
              </w:rPr>
              <w:br/>
              <w:t>4. Уроки коррекции знаний.</w:t>
            </w:r>
            <w:r w:rsidRPr="00297970">
              <w:rPr>
                <w:rFonts w:eastAsia="Times New Roman" w:cs="Times New Roman"/>
                <w:sz w:val="22"/>
                <w:szCs w:val="24"/>
                <w:lang w:eastAsia="ru-RU"/>
              </w:rPr>
              <w:br/>
            </w:r>
            <w:r w:rsidRPr="00297970">
              <w:rPr>
                <w:rFonts w:eastAsia="Times New Roman" w:cs="Times New Roman"/>
                <w:sz w:val="22"/>
                <w:szCs w:val="24"/>
                <w:lang w:eastAsia="ru-RU"/>
              </w:rPr>
              <w:lastRenderedPageBreak/>
              <w:t>5. Опорные конспекты, памятки.</w:t>
            </w:r>
            <w:r w:rsidRPr="00297970">
              <w:rPr>
                <w:rFonts w:eastAsia="Times New Roman" w:cs="Times New Roman"/>
                <w:sz w:val="22"/>
                <w:szCs w:val="24"/>
                <w:lang w:eastAsia="ru-RU"/>
              </w:rPr>
              <w:br/>
              <w:t>6. Дидактические игры.</w:t>
            </w:r>
          </w:p>
        </w:tc>
      </w:tr>
      <w:tr w:rsidR="00297970" w:rsidRPr="00297970" w:rsidTr="0029797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lastRenderedPageBreak/>
              <w:t>Внеурочная деятельность</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При возникновении затруднений:</w:t>
            </w:r>
            <w:r w:rsidRPr="00297970">
              <w:rPr>
                <w:rFonts w:eastAsia="Times New Roman" w:cs="Times New Roman"/>
                <w:sz w:val="22"/>
                <w:szCs w:val="24"/>
                <w:lang w:eastAsia="ru-RU"/>
              </w:rPr>
              <w:br/>
              <w:t>– в изучении нового материала;</w:t>
            </w:r>
            <w:r w:rsidRPr="00297970">
              <w:rPr>
                <w:rFonts w:eastAsia="Times New Roman" w:cs="Times New Roman"/>
                <w:sz w:val="22"/>
                <w:szCs w:val="24"/>
                <w:lang w:eastAsia="ru-RU"/>
              </w:rPr>
              <w:br/>
              <w:t>– выявлении пробелов в знаниях.</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Для:</w:t>
            </w:r>
            <w:r w:rsidRPr="00297970">
              <w:rPr>
                <w:rFonts w:eastAsia="Times New Roman" w:cs="Times New Roman"/>
                <w:sz w:val="22"/>
                <w:szCs w:val="24"/>
                <w:lang w:eastAsia="ru-RU"/>
              </w:rPr>
              <w:br/>
              <w:t>– предупреждения неуспеваемости;</w:t>
            </w:r>
            <w:r w:rsidRPr="00297970">
              <w:rPr>
                <w:rFonts w:eastAsia="Times New Roman" w:cs="Times New Roman"/>
                <w:sz w:val="22"/>
                <w:szCs w:val="24"/>
                <w:lang w:eastAsia="ru-RU"/>
              </w:rPr>
              <w:br/>
              <w:t>– ликвидации выявленных пробелов в знаниях;</w:t>
            </w:r>
            <w:r w:rsidRPr="00297970">
              <w:rPr>
                <w:rFonts w:eastAsia="Times New Roman" w:cs="Times New Roman"/>
                <w:sz w:val="22"/>
                <w:szCs w:val="24"/>
                <w:lang w:eastAsia="ru-RU"/>
              </w:rPr>
              <w:br/>
              <w:t>– формирования мотивации, интереса к учебе</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Индивидуально-личностный подход в работе со слабоуспевающими и неуспевающими учащимися</w:t>
            </w:r>
          </w:p>
        </w:tc>
        <w:tc>
          <w:tcPr>
            <w:tcW w:w="0" w:type="auto"/>
            <w:tcBorders>
              <w:top w:val="outset" w:sz="6" w:space="0" w:color="auto"/>
              <w:left w:val="outset" w:sz="6" w:space="0" w:color="auto"/>
              <w:bottom w:val="outset" w:sz="6" w:space="0" w:color="auto"/>
              <w:right w:val="outset" w:sz="6" w:space="0" w:color="auto"/>
            </w:tcBorders>
            <w:hideMark/>
          </w:tcPr>
          <w:p w:rsidR="00297970" w:rsidRPr="00297970" w:rsidRDefault="00297970" w:rsidP="00A519AB">
            <w:pPr>
              <w:spacing w:before="100" w:beforeAutospacing="1" w:after="100" w:afterAutospacing="1" w:line="240" w:lineRule="auto"/>
              <w:ind w:firstLine="0"/>
              <w:contextualSpacing/>
              <w:jc w:val="left"/>
              <w:rPr>
                <w:rFonts w:eastAsia="Times New Roman" w:cs="Times New Roman"/>
                <w:sz w:val="22"/>
                <w:szCs w:val="24"/>
                <w:lang w:eastAsia="ru-RU"/>
              </w:rPr>
            </w:pPr>
            <w:r w:rsidRPr="00297970">
              <w:rPr>
                <w:rFonts w:eastAsia="Times New Roman" w:cs="Times New Roman"/>
                <w:sz w:val="22"/>
                <w:szCs w:val="24"/>
                <w:lang w:eastAsia="ru-RU"/>
              </w:rPr>
              <w:t>1. Индивидуальные и групповые консультации.</w:t>
            </w:r>
            <w:r w:rsidRPr="00297970">
              <w:rPr>
                <w:rFonts w:eastAsia="Times New Roman" w:cs="Times New Roman"/>
                <w:sz w:val="22"/>
                <w:szCs w:val="24"/>
                <w:lang w:eastAsia="ru-RU"/>
              </w:rPr>
              <w:br/>
              <w:t>2. Оказание помощи при выполнении домашнего задания (карточки инструкции, помощь сильных учеников).</w:t>
            </w:r>
            <w:r w:rsidRPr="00297970">
              <w:rPr>
                <w:rFonts w:eastAsia="Times New Roman" w:cs="Times New Roman"/>
                <w:sz w:val="22"/>
                <w:szCs w:val="24"/>
                <w:lang w:eastAsia="ru-RU"/>
              </w:rPr>
              <w:br/>
              <w:t>3. Творческие задания.</w:t>
            </w:r>
          </w:p>
        </w:tc>
      </w:tr>
    </w:tbl>
    <w:p w:rsidR="00297970" w:rsidRPr="00A519AB" w:rsidRDefault="00297970" w:rsidP="00A519AB">
      <w:pPr>
        <w:spacing w:line="240" w:lineRule="auto"/>
        <w:ind w:firstLine="0"/>
        <w:contextualSpacing/>
        <w:rPr>
          <w:sz w:val="24"/>
        </w:rPr>
      </w:pPr>
    </w:p>
    <w:p w:rsidR="002224C4" w:rsidRPr="00A519AB" w:rsidRDefault="002224C4" w:rsidP="00A519AB">
      <w:pPr>
        <w:numPr>
          <w:ilvl w:val="0"/>
          <w:numId w:val="1"/>
        </w:numPr>
        <w:tabs>
          <w:tab w:val="num" w:pos="720"/>
        </w:tabs>
        <w:spacing w:line="240" w:lineRule="auto"/>
        <w:ind w:left="0" w:firstLine="0"/>
        <w:contextualSpacing/>
        <w:rPr>
          <w:b/>
          <w:sz w:val="24"/>
        </w:rPr>
      </w:pPr>
      <w:r w:rsidRPr="00A519AB">
        <w:rPr>
          <w:b/>
          <w:sz w:val="24"/>
        </w:rPr>
        <w:t>Роль внеурочной, внеклассной работы по предметам историко-обществоведческого цикла в развитии творческой инициативы (активности) учащихся, их самостоятельной познавательной деятельности.</w:t>
      </w:r>
    </w:p>
    <w:p w:rsidR="00297970" w:rsidRPr="00A519AB" w:rsidRDefault="00297970" w:rsidP="00A519AB">
      <w:pPr>
        <w:spacing w:line="240" w:lineRule="auto"/>
        <w:ind w:firstLine="0"/>
        <w:contextualSpacing/>
        <w:rPr>
          <w:sz w:val="24"/>
        </w:rPr>
      </w:pPr>
    </w:p>
    <w:p w:rsidR="00297970" w:rsidRPr="00A519AB" w:rsidRDefault="00297970" w:rsidP="00A519AB">
      <w:pPr>
        <w:spacing w:line="240" w:lineRule="auto"/>
        <w:ind w:firstLine="0"/>
        <w:contextualSpacing/>
        <w:rPr>
          <w:sz w:val="24"/>
        </w:rPr>
      </w:pPr>
      <w:r w:rsidRPr="00A519AB">
        <w:rPr>
          <w:sz w:val="24"/>
        </w:rPr>
        <w:t xml:space="preserve">Чтобы выбрать наиболее эффективный метод обучения, активизировать познавательную активность учащихся необходимо видеть зависимость выбора метода от целей урока, учебного содержания, уровня подготовки учащихся. Учащийся не только объект, но и субъект педагогической системы, в которую он вносит целый мир своих переживаний, отношений к людям, к предмету обучения. Поэтому, выбирая методы обучения, планируя урок, я придерживаюсь в своей работе следующих правил: </w:t>
      </w:r>
    </w:p>
    <w:p w:rsidR="00297970" w:rsidRPr="00A519AB" w:rsidRDefault="00297970" w:rsidP="00A519AB">
      <w:pPr>
        <w:spacing w:line="240" w:lineRule="auto"/>
        <w:ind w:firstLine="0"/>
        <w:contextualSpacing/>
        <w:rPr>
          <w:sz w:val="24"/>
        </w:rPr>
      </w:pPr>
      <w:r w:rsidRPr="00A519AB">
        <w:rPr>
          <w:sz w:val="24"/>
        </w:rPr>
        <w:t xml:space="preserve">- при использовании словесных методов - темп и четкость речи, ясность произношения терминов; </w:t>
      </w:r>
    </w:p>
    <w:p w:rsidR="00297970" w:rsidRPr="00A519AB" w:rsidRDefault="00297970" w:rsidP="00A519AB">
      <w:pPr>
        <w:spacing w:line="240" w:lineRule="auto"/>
        <w:ind w:firstLine="0"/>
        <w:contextualSpacing/>
        <w:rPr>
          <w:sz w:val="24"/>
        </w:rPr>
      </w:pPr>
      <w:r w:rsidRPr="00A519AB">
        <w:rPr>
          <w:sz w:val="24"/>
        </w:rPr>
        <w:t xml:space="preserve">- при демонстрации трудовых приемов осуществляю показ в медленном темпе с остановками после каждого приема (при необходимости — индивидуально), во время демонстрации даю четкие конкретные комментарии; </w:t>
      </w:r>
    </w:p>
    <w:p w:rsidR="00297970" w:rsidRPr="00A519AB" w:rsidRDefault="00297970" w:rsidP="00A519AB">
      <w:pPr>
        <w:spacing w:line="240" w:lineRule="auto"/>
        <w:ind w:firstLine="0"/>
        <w:contextualSpacing/>
        <w:rPr>
          <w:sz w:val="24"/>
        </w:rPr>
      </w:pPr>
      <w:r w:rsidRPr="00A519AB">
        <w:rPr>
          <w:sz w:val="24"/>
        </w:rPr>
        <w:t xml:space="preserve">- организуя практические работы, учитываю возрастные особенности учащихся; </w:t>
      </w:r>
    </w:p>
    <w:p w:rsidR="00297970" w:rsidRPr="00A519AB" w:rsidRDefault="00297970" w:rsidP="00A519AB">
      <w:pPr>
        <w:spacing w:line="240" w:lineRule="auto"/>
        <w:ind w:firstLine="0"/>
        <w:contextualSpacing/>
        <w:rPr>
          <w:sz w:val="24"/>
        </w:rPr>
      </w:pPr>
      <w:r w:rsidRPr="00A519AB">
        <w:rPr>
          <w:sz w:val="24"/>
        </w:rPr>
        <w:t xml:space="preserve">- оказывая помощь учащимся, избегаю излишней опеки, </w:t>
      </w:r>
      <w:proofErr w:type="gramStart"/>
      <w:r w:rsidRPr="00A519AB">
        <w:rPr>
          <w:sz w:val="24"/>
        </w:rPr>
        <w:t>обращаю внимание</w:t>
      </w:r>
      <w:proofErr w:type="gramEnd"/>
      <w:r w:rsidRPr="00A519AB">
        <w:rPr>
          <w:sz w:val="24"/>
        </w:rPr>
        <w:t xml:space="preserve"> на выработку у учащихся умений планировать и анализировать выполнение работы.</w:t>
      </w:r>
    </w:p>
    <w:p w:rsidR="00297970" w:rsidRPr="00A519AB" w:rsidRDefault="00297970" w:rsidP="00A519AB">
      <w:pPr>
        <w:spacing w:line="240" w:lineRule="auto"/>
        <w:ind w:firstLine="0"/>
        <w:contextualSpacing/>
        <w:rPr>
          <w:sz w:val="24"/>
        </w:rPr>
      </w:pPr>
      <w:r w:rsidRPr="00A519AB">
        <w:rPr>
          <w:sz w:val="24"/>
        </w:rPr>
        <w:t xml:space="preserve">Наиболее полно учебно-воспитательные задачи решаются на основе тесной связи урочной системы обучения с внеклассной работой учащихся. </w:t>
      </w:r>
    </w:p>
    <w:p w:rsidR="00297970" w:rsidRPr="00A519AB" w:rsidRDefault="00297970" w:rsidP="00A519AB">
      <w:pPr>
        <w:spacing w:line="240" w:lineRule="auto"/>
        <w:ind w:firstLine="0"/>
        <w:contextualSpacing/>
        <w:rPr>
          <w:sz w:val="24"/>
        </w:rPr>
      </w:pPr>
      <w:r w:rsidRPr="00A519AB">
        <w:rPr>
          <w:sz w:val="24"/>
        </w:rPr>
        <w:t xml:space="preserve">Внеклассная работа имеет свои задачи, характерные особенности и назначение. Основная роль внеклассной работы — помочь учащимся в определении устойчивых интересов, в выявлении склонностей и способностей в ходе углубленного изучения программных вопросов, а также вопросов, выходящих за рамки учебной программы, но доступных пониманию учащихся. Внеклассная работа расширяет и углубляет знания учащихся по предмету, активизирует учебную деятельность, способствует успешному изучению программного материала. Внеклассная работа позволяет разумно организовать и заполнить внеурочное время, досуг, удовлетворить потребности в творческой деятельности. </w:t>
      </w:r>
    </w:p>
    <w:p w:rsidR="00297970" w:rsidRPr="00A519AB" w:rsidRDefault="00297970" w:rsidP="00A519AB">
      <w:pPr>
        <w:spacing w:line="240" w:lineRule="auto"/>
        <w:ind w:firstLine="0"/>
        <w:contextualSpacing/>
        <w:rPr>
          <w:sz w:val="24"/>
        </w:rPr>
      </w:pPr>
    </w:p>
    <w:p w:rsidR="002224C4" w:rsidRPr="00A519AB" w:rsidRDefault="002224C4" w:rsidP="00A519AB">
      <w:pPr>
        <w:numPr>
          <w:ilvl w:val="0"/>
          <w:numId w:val="1"/>
        </w:numPr>
        <w:tabs>
          <w:tab w:val="num" w:pos="720"/>
        </w:tabs>
        <w:spacing w:line="240" w:lineRule="auto"/>
        <w:ind w:left="0" w:firstLine="0"/>
        <w:contextualSpacing/>
        <w:rPr>
          <w:b/>
          <w:sz w:val="24"/>
        </w:rPr>
      </w:pPr>
      <w:r w:rsidRPr="00A519AB">
        <w:rPr>
          <w:b/>
          <w:sz w:val="24"/>
        </w:rPr>
        <w:t>Современные средства и методы формирования мотивации старших школьников к обучению в образовательном процессе по истории и обществоведению.</w:t>
      </w:r>
    </w:p>
    <w:p w:rsidR="00297970" w:rsidRPr="00A519AB" w:rsidRDefault="00297970" w:rsidP="00A519AB">
      <w:pPr>
        <w:spacing w:line="240" w:lineRule="auto"/>
        <w:ind w:firstLine="0"/>
        <w:contextualSpacing/>
        <w:rPr>
          <w:b/>
          <w:sz w:val="24"/>
        </w:rPr>
      </w:pPr>
    </w:p>
    <w:p w:rsidR="00C6753E" w:rsidRDefault="00297970" w:rsidP="00C6753E">
      <w:pPr>
        <w:pStyle w:val="a6"/>
        <w:numPr>
          <w:ilvl w:val="0"/>
          <w:numId w:val="5"/>
        </w:numPr>
        <w:spacing w:line="240" w:lineRule="auto"/>
        <w:rPr>
          <w:sz w:val="24"/>
        </w:rPr>
      </w:pPr>
      <w:r w:rsidRPr="00C6753E">
        <w:rPr>
          <w:sz w:val="24"/>
        </w:rPr>
        <w:t>Рост уверенности в себе, своих силах способствует усилению внутренней мотивации.</w:t>
      </w:r>
    </w:p>
    <w:p w:rsidR="00C6753E" w:rsidRDefault="00297970" w:rsidP="00C6753E">
      <w:pPr>
        <w:pStyle w:val="a6"/>
        <w:numPr>
          <w:ilvl w:val="0"/>
          <w:numId w:val="5"/>
        </w:numPr>
        <w:spacing w:line="240" w:lineRule="auto"/>
        <w:rPr>
          <w:sz w:val="24"/>
        </w:rPr>
      </w:pPr>
      <w:r w:rsidRPr="00C6753E">
        <w:rPr>
          <w:sz w:val="24"/>
        </w:rPr>
        <w:t>Правильно преподносить содержание учебного материала, чтобы это было интересно.</w:t>
      </w:r>
    </w:p>
    <w:p w:rsidR="00C6753E" w:rsidRDefault="00297970" w:rsidP="00C6753E">
      <w:pPr>
        <w:pStyle w:val="a6"/>
        <w:numPr>
          <w:ilvl w:val="0"/>
          <w:numId w:val="5"/>
        </w:numPr>
        <w:spacing w:line="240" w:lineRule="auto"/>
        <w:rPr>
          <w:sz w:val="24"/>
        </w:rPr>
      </w:pPr>
      <w:r w:rsidRPr="00C6753E">
        <w:rPr>
          <w:sz w:val="24"/>
        </w:rPr>
        <w:t>Из</w:t>
      </w:r>
      <w:r w:rsidR="00C6753E">
        <w:rPr>
          <w:sz w:val="24"/>
        </w:rPr>
        <w:t>менять методы и приемы обучения</w:t>
      </w:r>
    </w:p>
    <w:p w:rsidR="00C6753E" w:rsidRDefault="00297970" w:rsidP="00C6753E">
      <w:pPr>
        <w:pStyle w:val="a6"/>
        <w:numPr>
          <w:ilvl w:val="0"/>
          <w:numId w:val="5"/>
        </w:numPr>
        <w:spacing w:line="240" w:lineRule="auto"/>
        <w:rPr>
          <w:sz w:val="24"/>
        </w:rPr>
      </w:pPr>
      <w:r w:rsidRPr="00C6753E">
        <w:rPr>
          <w:sz w:val="24"/>
        </w:rPr>
        <w:t xml:space="preserve">По возможности стараться на уроке чаще обратиться к каждому ученику, осуществляя постоянную «обратную связь» – корректировать </w:t>
      </w:r>
      <w:proofErr w:type="gramStart"/>
      <w:r w:rsidRPr="00C6753E">
        <w:rPr>
          <w:sz w:val="24"/>
        </w:rPr>
        <w:t>непонятное</w:t>
      </w:r>
      <w:proofErr w:type="gramEnd"/>
      <w:r w:rsidRPr="00C6753E">
        <w:rPr>
          <w:sz w:val="24"/>
        </w:rPr>
        <w:t xml:space="preserve"> или неправильно понятое.</w:t>
      </w:r>
    </w:p>
    <w:p w:rsidR="00C6753E" w:rsidRDefault="00297970" w:rsidP="00C6753E">
      <w:pPr>
        <w:pStyle w:val="a6"/>
        <w:numPr>
          <w:ilvl w:val="0"/>
          <w:numId w:val="5"/>
        </w:numPr>
        <w:spacing w:line="240" w:lineRule="auto"/>
        <w:rPr>
          <w:sz w:val="24"/>
        </w:rPr>
      </w:pPr>
      <w:r w:rsidRPr="00C6753E">
        <w:rPr>
          <w:sz w:val="24"/>
        </w:rPr>
        <w:t>Ставить оценку ученику не за отдельный ответ, а за несколько (на разных этапах урока) – вводить забытое понятие поурочного балла.</w:t>
      </w:r>
    </w:p>
    <w:p w:rsidR="00C6753E" w:rsidRDefault="00297970" w:rsidP="00C6753E">
      <w:pPr>
        <w:pStyle w:val="a6"/>
        <w:numPr>
          <w:ilvl w:val="0"/>
          <w:numId w:val="5"/>
        </w:numPr>
        <w:spacing w:line="240" w:lineRule="auto"/>
        <w:rPr>
          <w:sz w:val="24"/>
        </w:rPr>
      </w:pPr>
      <w:r w:rsidRPr="00C6753E">
        <w:rPr>
          <w:sz w:val="24"/>
        </w:rPr>
        <w:t>Постоянно и целенаправленно заниматься развитием качеств, лежащих в основе развития познавательных способностей: быстрота реакции, все виды памяти, внимание, воображение и т. д. Основная задача каждого учителя – не только научить, а и развить мышление ребенка средствами своего предмета.</w:t>
      </w:r>
    </w:p>
    <w:p w:rsidR="00C6753E" w:rsidRDefault="00297970" w:rsidP="00C6753E">
      <w:pPr>
        <w:pStyle w:val="a6"/>
        <w:numPr>
          <w:ilvl w:val="0"/>
          <w:numId w:val="5"/>
        </w:numPr>
        <w:spacing w:line="240" w:lineRule="auto"/>
        <w:rPr>
          <w:sz w:val="24"/>
        </w:rPr>
      </w:pPr>
      <w:r w:rsidRPr="00C6753E">
        <w:rPr>
          <w:sz w:val="24"/>
        </w:rPr>
        <w:t xml:space="preserve">Стараться, когда </w:t>
      </w:r>
      <w:proofErr w:type="gramStart"/>
      <w:r w:rsidRPr="00C6753E">
        <w:rPr>
          <w:sz w:val="24"/>
        </w:rPr>
        <w:t>это</w:t>
      </w:r>
      <w:proofErr w:type="gramEnd"/>
      <w:r w:rsidRPr="00C6753E">
        <w:rPr>
          <w:sz w:val="24"/>
        </w:rPr>
        <w:t xml:space="preserve"> возможно, интегрировать знания, связывая темы своего курса как с родственными, так и другими учебными дисциплинами, обогащая знания, расширяя кругозор учащихся.</w:t>
      </w:r>
    </w:p>
    <w:p w:rsidR="00C6753E" w:rsidRDefault="00297970" w:rsidP="00C6753E">
      <w:pPr>
        <w:pStyle w:val="a6"/>
        <w:numPr>
          <w:ilvl w:val="0"/>
          <w:numId w:val="5"/>
        </w:numPr>
        <w:spacing w:line="240" w:lineRule="auto"/>
        <w:rPr>
          <w:sz w:val="24"/>
        </w:rPr>
      </w:pPr>
      <w:r w:rsidRPr="00C6753E">
        <w:rPr>
          <w:sz w:val="24"/>
        </w:rPr>
        <w:lastRenderedPageBreak/>
        <w:t xml:space="preserve">Игра является мощным стимулом интереса к окружающей жизни. Казалось бы, игра — дело лишь маленьких детей. Но практика показывает, что это не так. Наибольшую эффективность игровая мотивация показывает в среднем школьном возрасте. Младшие более управляемы, старшие — взрослее и целеустремленнее. Средний же возраст как раз и надо цеплять чем-то азартным и вдохновенным. Различные возрасты диктуют </w:t>
      </w:r>
      <w:proofErr w:type="gramStart"/>
      <w:r w:rsidRPr="00C6753E">
        <w:rPr>
          <w:sz w:val="24"/>
        </w:rPr>
        <w:t>совершенно различные</w:t>
      </w:r>
      <w:proofErr w:type="gramEnd"/>
      <w:r w:rsidRPr="00C6753E">
        <w:rPr>
          <w:sz w:val="24"/>
        </w:rPr>
        <w:t xml:space="preserve"> игры. Связано это с теми новообразованиями, которые формируются в психике человека по мере взросления. Игры младшего возраста более линейны, младшего среднего — командные, старшего среднего — подразумевают яркую реализацию в личных поступках, в старших классах становится важным отыгрыш и реконструкция незнакомых образов, интересные и необычные модели действительности. Каждый возраст находит в игре свое, и в целом игровая деятельность оказывает огромный эффект в деле формирования личности человека, его знаний и мышления.</w:t>
      </w:r>
    </w:p>
    <w:p w:rsidR="00297970" w:rsidRPr="00C6753E" w:rsidRDefault="00297970" w:rsidP="00C6753E">
      <w:pPr>
        <w:pStyle w:val="a6"/>
        <w:numPr>
          <w:ilvl w:val="0"/>
          <w:numId w:val="5"/>
        </w:numPr>
        <w:spacing w:line="240" w:lineRule="auto"/>
        <w:rPr>
          <w:sz w:val="24"/>
        </w:rPr>
      </w:pPr>
      <w:r w:rsidRPr="00C6753E">
        <w:rPr>
          <w:sz w:val="24"/>
        </w:rPr>
        <w:t>Создание ситуации успеха, через выполнение заданий посильных для всех учащихся, изучение нового материала с опорой на старые знания.</w:t>
      </w:r>
    </w:p>
    <w:p w:rsidR="00297970" w:rsidRPr="00A519AB" w:rsidRDefault="00297970" w:rsidP="00A519AB">
      <w:pPr>
        <w:spacing w:line="240" w:lineRule="auto"/>
        <w:ind w:firstLine="0"/>
        <w:contextualSpacing/>
        <w:rPr>
          <w:sz w:val="24"/>
        </w:rPr>
      </w:pPr>
    </w:p>
    <w:p w:rsidR="002224C4" w:rsidRPr="00C6753E" w:rsidRDefault="002224C4" w:rsidP="00A519AB">
      <w:pPr>
        <w:numPr>
          <w:ilvl w:val="0"/>
          <w:numId w:val="1"/>
        </w:numPr>
        <w:tabs>
          <w:tab w:val="num" w:pos="720"/>
        </w:tabs>
        <w:spacing w:line="240" w:lineRule="auto"/>
        <w:ind w:left="0" w:firstLine="0"/>
        <w:contextualSpacing/>
        <w:rPr>
          <w:b/>
          <w:sz w:val="24"/>
        </w:rPr>
      </w:pPr>
      <w:r w:rsidRPr="00C6753E">
        <w:rPr>
          <w:b/>
          <w:sz w:val="24"/>
        </w:rPr>
        <w:t>Опишите методику использования музея как одного из важнейших источников исторического знания и его значение в работе учителя истории.</w:t>
      </w:r>
    </w:p>
    <w:p w:rsidR="00C6753E" w:rsidRDefault="002224C4" w:rsidP="00A519AB">
      <w:pPr>
        <w:spacing w:line="240" w:lineRule="auto"/>
        <w:ind w:firstLine="0"/>
        <w:contextualSpacing/>
        <w:rPr>
          <w:sz w:val="24"/>
        </w:rPr>
      </w:pPr>
      <w:r w:rsidRPr="00C6753E">
        <w:rPr>
          <w:b/>
          <w:sz w:val="24"/>
        </w:rPr>
        <w:br/>
      </w:r>
      <w:r w:rsidR="00297970" w:rsidRPr="00A519AB">
        <w:rPr>
          <w:rStyle w:val="c0"/>
          <w:sz w:val="24"/>
        </w:rPr>
        <w:t>Школьный музей  может стать средством социальной адаптации учащихся, накопления и развития ими социального опыта. Именно школе, и в частности школьному музею, принадлежит важная роль в воспитании основ патриотизма. Музей формирует и развивает социально значимые ценности человека. Героические события отечественной истории, выдающиеся достижения страны в области политики, науки и культуры – эта основа патриотического воспитания учащихся в настоящее время.</w:t>
      </w:r>
      <w:r w:rsidR="00C6753E">
        <w:rPr>
          <w:rStyle w:val="c0"/>
          <w:sz w:val="24"/>
        </w:rPr>
        <w:t xml:space="preserve"> </w:t>
      </w:r>
      <w:r w:rsidR="00297970" w:rsidRPr="00A519AB">
        <w:rPr>
          <w:rStyle w:val="c0"/>
          <w:sz w:val="22"/>
        </w:rPr>
        <w:t>Работа в музее поможет понять и глубже постигнуть прошлое, традиции, обычаи, мировоззрение своего народа. Мало знать перечень дат, событий, имен выдающихся людей, перечень памятников истории и культуры, нужно все это прочувствовать самому</w:t>
      </w:r>
      <w:r w:rsidR="00C6753E">
        <w:rPr>
          <w:rStyle w:val="c0"/>
          <w:sz w:val="22"/>
        </w:rPr>
        <w:t xml:space="preserve">. </w:t>
      </w:r>
      <w:r w:rsidR="00297970" w:rsidRPr="00A519AB">
        <w:rPr>
          <w:rStyle w:val="c0"/>
          <w:sz w:val="22"/>
        </w:rPr>
        <w:t>Важная форма работы музея — привлечение его материалов, как в учебной работе, так и во внеурочной деятельности по предмету. На уроках истории используются экспонаты музея, на материалах музея пишутся рефераты и доклады.</w:t>
      </w:r>
    </w:p>
    <w:p w:rsidR="00C6753E" w:rsidRDefault="00297970" w:rsidP="00A519AB">
      <w:pPr>
        <w:spacing w:line="240" w:lineRule="auto"/>
        <w:ind w:firstLine="0"/>
        <w:contextualSpacing/>
        <w:rPr>
          <w:b/>
          <w:bCs/>
          <w:sz w:val="24"/>
        </w:rPr>
      </w:pPr>
      <w:r w:rsidRPr="00A519AB">
        <w:rPr>
          <w:rStyle w:val="c0"/>
          <w:sz w:val="24"/>
        </w:rPr>
        <w:t>Исследовательская работа позволяет учащимся под руководством учителя внести свой, пусть и небольшой, но реальный вклад в развитие истории музея, увидеть специфику исторического, социологического и других видов исследования, а главное – получить опыт исследовательской деятельности. Учащиеся приобретают определенный набор знаний, умений и навыков, которые пригодятся в будущей взрослой жизни.</w:t>
      </w:r>
    </w:p>
    <w:p w:rsidR="00C6753E" w:rsidRDefault="00C6753E" w:rsidP="00A519AB">
      <w:pPr>
        <w:spacing w:line="240" w:lineRule="auto"/>
        <w:ind w:firstLine="0"/>
        <w:contextualSpacing/>
        <w:rPr>
          <w:b/>
          <w:bCs/>
          <w:sz w:val="24"/>
        </w:rPr>
      </w:pPr>
    </w:p>
    <w:p w:rsidR="00C6753E" w:rsidRDefault="00C6753E" w:rsidP="00A519AB">
      <w:pPr>
        <w:spacing w:line="240" w:lineRule="auto"/>
        <w:ind w:firstLine="0"/>
        <w:contextualSpacing/>
        <w:rPr>
          <w:b/>
          <w:bCs/>
          <w:sz w:val="24"/>
        </w:rPr>
      </w:pPr>
    </w:p>
    <w:sectPr w:rsidR="00C6753E" w:rsidSect="00A519AB">
      <w:pgSz w:w="11906" w:h="16838"/>
      <w:pgMar w:top="720" w:right="424" w:bottom="720" w:left="567"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4A3" w:rsidRDefault="002A64A3" w:rsidP="002A64A3">
      <w:pPr>
        <w:spacing w:line="240" w:lineRule="auto"/>
      </w:pPr>
      <w:r>
        <w:separator/>
      </w:r>
    </w:p>
  </w:endnote>
  <w:endnote w:type="continuationSeparator" w:id="0">
    <w:p w:rsidR="002A64A3" w:rsidRDefault="002A64A3" w:rsidP="002A64A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4A3" w:rsidRDefault="002A64A3" w:rsidP="002A64A3">
      <w:pPr>
        <w:spacing w:line="240" w:lineRule="auto"/>
      </w:pPr>
      <w:r>
        <w:separator/>
      </w:r>
    </w:p>
  </w:footnote>
  <w:footnote w:type="continuationSeparator" w:id="0">
    <w:p w:rsidR="002A64A3" w:rsidRDefault="002A64A3" w:rsidP="002A64A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10872"/>
    <w:multiLevelType w:val="multilevel"/>
    <w:tmpl w:val="50DEA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275C31"/>
    <w:multiLevelType w:val="multilevel"/>
    <w:tmpl w:val="3A786CFE"/>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443743"/>
    <w:multiLevelType w:val="hybridMultilevel"/>
    <w:tmpl w:val="743A3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5D622A"/>
    <w:multiLevelType w:val="multilevel"/>
    <w:tmpl w:val="44F2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D91B9F"/>
    <w:multiLevelType w:val="multilevel"/>
    <w:tmpl w:val="980EC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2224C4"/>
    <w:rsid w:val="002224C4"/>
    <w:rsid w:val="0023674F"/>
    <w:rsid w:val="00297970"/>
    <w:rsid w:val="002A64A3"/>
    <w:rsid w:val="00373EB8"/>
    <w:rsid w:val="00422D9B"/>
    <w:rsid w:val="007F0D49"/>
    <w:rsid w:val="00870AE1"/>
    <w:rsid w:val="008D0887"/>
    <w:rsid w:val="00A519AB"/>
    <w:rsid w:val="00AF5C10"/>
    <w:rsid w:val="00BC2B02"/>
    <w:rsid w:val="00C417D1"/>
    <w:rsid w:val="00C6753E"/>
    <w:rsid w:val="00F37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D49"/>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F37C72"/>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c0">
    <w:name w:val="c0"/>
    <w:basedOn w:val="a0"/>
    <w:rsid w:val="00F37C72"/>
  </w:style>
  <w:style w:type="character" w:styleId="a3">
    <w:name w:val="Hyperlink"/>
    <w:basedOn w:val="a0"/>
    <w:uiPriority w:val="99"/>
    <w:unhideWhenUsed/>
    <w:rsid w:val="002A64A3"/>
    <w:rPr>
      <w:color w:val="0000FF" w:themeColor="hyperlink"/>
      <w:u w:val="single"/>
    </w:rPr>
  </w:style>
  <w:style w:type="paragraph" w:styleId="a4">
    <w:name w:val="Normal (Web)"/>
    <w:basedOn w:val="a"/>
    <w:uiPriority w:val="99"/>
    <w:unhideWhenUsed/>
    <w:rsid w:val="00297970"/>
    <w:pPr>
      <w:spacing w:before="100" w:beforeAutospacing="1" w:after="100" w:afterAutospacing="1" w:line="240" w:lineRule="auto"/>
      <w:ind w:firstLine="0"/>
      <w:jc w:val="left"/>
    </w:pPr>
    <w:rPr>
      <w:rFonts w:eastAsia="Times New Roman" w:cs="Times New Roman"/>
      <w:sz w:val="24"/>
      <w:szCs w:val="24"/>
      <w:lang w:eastAsia="ru-RU"/>
    </w:rPr>
  </w:style>
  <w:style w:type="character" w:styleId="a5">
    <w:name w:val="Strong"/>
    <w:basedOn w:val="a0"/>
    <w:uiPriority w:val="22"/>
    <w:qFormat/>
    <w:rsid w:val="00297970"/>
    <w:rPr>
      <w:b/>
      <w:bCs/>
    </w:rPr>
  </w:style>
  <w:style w:type="paragraph" w:customStyle="1" w:styleId="c5">
    <w:name w:val="c5"/>
    <w:basedOn w:val="a"/>
    <w:rsid w:val="00297970"/>
    <w:pPr>
      <w:spacing w:before="100" w:beforeAutospacing="1" w:after="100" w:afterAutospacing="1" w:line="240" w:lineRule="auto"/>
      <w:ind w:firstLine="0"/>
      <w:jc w:val="left"/>
    </w:pPr>
    <w:rPr>
      <w:rFonts w:eastAsia="Times New Roman" w:cs="Times New Roman"/>
      <w:sz w:val="24"/>
      <w:szCs w:val="24"/>
      <w:lang w:eastAsia="ru-RU"/>
    </w:rPr>
  </w:style>
  <w:style w:type="paragraph" w:styleId="a6">
    <w:name w:val="List Paragraph"/>
    <w:basedOn w:val="a"/>
    <w:uiPriority w:val="34"/>
    <w:qFormat/>
    <w:rsid w:val="00C6753E"/>
    <w:pPr>
      <w:ind w:left="720"/>
      <w:contextualSpacing/>
    </w:pPr>
  </w:style>
</w:styles>
</file>

<file path=word/webSettings.xml><?xml version="1.0" encoding="utf-8"?>
<w:webSettings xmlns:r="http://schemas.openxmlformats.org/officeDocument/2006/relationships" xmlns:w="http://schemas.openxmlformats.org/wordprocessingml/2006/main">
  <w:divs>
    <w:div w:id="125507884">
      <w:bodyDiv w:val="1"/>
      <w:marLeft w:val="0"/>
      <w:marRight w:val="0"/>
      <w:marTop w:val="0"/>
      <w:marBottom w:val="0"/>
      <w:divBdr>
        <w:top w:val="none" w:sz="0" w:space="0" w:color="auto"/>
        <w:left w:val="none" w:sz="0" w:space="0" w:color="auto"/>
        <w:bottom w:val="none" w:sz="0" w:space="0" w:color="auto"/>
        <w:right w:val="none" w:sz="0" w:space="0" w:color="auto"/>
      </w:divBdr>
    </w:div>
    <w:div w:id="169023822">
      <w:bodyDiv w:val="1"/>
      <w:marLeft w:val="0"/>
      <w:marRight w:val="0"/>
      <w:marTop w:val="0"/>
      <w:marBottom w:val="0"/>
      <w:divBdr>
        <w:top w:val="none" w:sz="0" w:space="0" w:color="auto"/>
        <w:left w:val="none" w:sz="0" w:space="0" w:color="auto"/>
        <w:bottom w:val="none" w:sz="0" w:space="0" w:color="auto"/>
        <w:right w:val="none" w:sz="0" w:space="0" w:color="auto"/>
      </w:divBdr>
    </w:div>
    <w:div w:id="254292392">
      <w:bodyDiv w:val="1"/>
      <w:marLeft w:val="0"/>
      <w:marRight w:val="0"/>
      <w:marTop w:val="0"/>
      <w:marBottom w:val="0"/>
      <w:divBdr>
        <w:top w:val="none" w:sz="0" w:space="0" w:color="auto"/>
        <w:left w:val="none" w:sz="0" w:space="0" w:color="auto"/>
        <w:bottom w:val="none" w:sz="0" w:space="0" w:color="auto"/>
        <w:right w:val="none" w:sz="0" w:space="0" w:color="auto"/>
      </w:divBdr>
    </w:div>
    <w:div w:id="277295984">
      <w:bodyDiv w:val="1"/>
      <w:marLeft w:val="0"/>
      <w:marRight w:val="0"/>
      <w:marTop w:val="0"/>
      <w:marBottom w:val="0"/>
      <w:divBdr>
        <w:top w:val="none" w:sz="0" w:space="0" w:color="auto"/>
        <w:left w:val="none" w:sz="0" w:space="0" w:color="auto"/>
        <w:bottom w:val="none" w:sz="0" w:space="0" w:color="auto"/>
        <w:right w:val="none" w:sz="0" w:space="0" w:color="auto"/>
      </w:divBdr>
    </w:div>
    <w:div w:id="340015259">
      <w:bodyDiv w:val="1"/>
      <w:marLeft w:val="0"/>
      <w:marRight w:val="0"/>
      <w:marTop w:val="0"/>
      <w:marBottom w:val="0"/>
      <w:divBdr>
        <w:top w:val="none" w:sz="0" w:space="0" w:color="auto"/>
        <w:left w:val="none" w:sz="0" w:space="0" w:color="auto"/>
        <w:bottom w:val="none" w:sz="0" w:space="0" w:color="auto"/>
        <w:right w:val="none" w:sz="0" w:space="0" w:color="auto"/>
      </w:divBdr>
    </w:div>
    <w:div w:id="373966516">
      <w:bodyDiv w:val="1"/>
      <w:marLeft w:val="0"/>
      <w:marRight w:val="0"/>
      <w:marTop w:val="0"/>
      <w:marBottom w:val="0"/>
      <w:divBdr>
        <w:top w:val="none" w:sz="0" w:space="0" w:color="auto"/>
        <w:left w:val="none" w:sz="0" w:space="0" w:color="auto"/>
        <w:bottom w:val="none" w:sz="0" w:space="0" w:color="auto"/>
        <w:right w:val="none" w:sz="0" w:space="0" w:color="auto"/>
      </w:divBdr>
    </w:div>
    <w:div w:id="441800913">
      <w:bodyDiv w:val="1"/>
      <w:marLeft w:val="0"/>
      <w:marRight w:val="0"/>
      <w:marTop w:val="0"/>
      <w:marBottom w:val="0"/>
      <w:divBdr>
        <w:top w:val="none" w:sz="0" w:space="0" w:color="auto"/>
        <w:left w:val="none" w:sz="0" w:space="0" w:color="auto"/>
        <w:bottom w:val="none" w:sz="0" w:space="0" w:color="auto"/>
        <w:right w:val="none" w:sz="0" w:space="0" w:color="auto"/>
      </w:divBdr>
    </w:div>
    <w:div w:id="463932271">
      <w:bodyDiv w:val="1"/>
      <w:marLeft w:val="0"/>
      <w:marRight w:val="0"/>
      <w:marTop w:val="0"/>
      <w:marBottom w:val="0"/>
      <w:divBdr>
        <w:top w:val="none" w:sz="0" w:space="0" w:color="auto"/>
        <w:left w:val="none" w:sz="0" w:space="0" w:color="auto"/>
        <w:bottom w:val="none" w:sz="0" w:space="0" w:color="auto"/>
        <w:right w:val="none" w:sz="0" w:space="0" w:color="auto"/>
      </w:divBdr>
    </w:div>
    <w:div w:id="467741390">
      <w:bodyDiv w:val="1"/>
      <w:marLeft w:val="0"/>
      <w:marRight w:val="0"/>
      <w:marTop w:val="0"/>
      <w:marBottom w:val="0"/>
      <w:divBdr>
        <w:top w:val="none" w:sz="0" w:space="0" w:color="auto"/>
        <w:left w:val="none" w:sz="0" w:space="0" w:color="auto"/>
        <w:bottom w:val="none" w:sz="0" w:space="0" w:color="auto"/>
        <w:right w:val="none" w:sz="0" w:space="0" w:color="auto"/>
      </w:divBdr>
    </w:div>
    <w:div w:id="487089523">
      <w:bodyDiv w:val="1"/>
      <w:marLeft w:val="0"/>
      <w:marRight w:val="0"/>
      <w:marTop w:val="0"/>
      <w:marBottom w:val="0"/>
      <w:divBdr>
        <w:top w:val="none" w:sz="0" w:space="0" w:color="auto"/>
        <w:left w:val="none" w:sz="0" w:space="0" w:color="auto"/>
        <w:bottom w:val="none" w:sz="0" w:space="0" w:color="auto"/>
        <w:right w:val="none" w:sz="0" w:space="0" w:color="auto"/>
      </w:divBdr>
      <w:divsChild>
        <w:div w:id="1513688846">
          <w:marLeft w:val="0"/>
          <w:marRight w:val="0"/>
          <w:marTop w:val="0"/>
          <w:marBottom w:val="0"/>
          <w:divBdr>
            <w:top w:val="none" w:sz="0" w:space="0" w:color="auto"/>
            <w:left w:val="none" w:sz="0" w:space="0" w:color="auto"/>
            <w:bottom w:val="none" w:sz="0" w:space="0" w:color="auto"/>
            <w:right w:val="none" w:sz="0" w:space="0" w:color="auto"/>
          </w:divBdr>
        </w:div>
      </w:divsChild>
    </w:div>
    <w:div w:id="491413697">
      <w:bodyDiv w:val="1"/>
      <w:marLeft w:val="0"/>
      <w:marRight w:val="0"/>
      <w:marTop w:val="0"/>
      <w:marBottom w:val="0"/>
      <w:divBdr>
        <w:top w:val="none" w:sz="0" w:space="0" w:color="auto"/>
        <w:left w:val="none" w:sz="0" w:space="0" w:color="auto"/>
        <w:bottom w:val="none" w:sz="0" w:space="0" w:color="auto"/>
        <w:right w:val="none" w:sz="0" w:space="0" w:color="auto"/>
      </w:divBdr>
    </w:div>
    <w:div w:id="534926812">
      <w:bodyDiv w:val="1"/>
      <w:marLeft w:val="0"/>
      <w:marRight w:val="0"/>
      <w:marTop w:val="0"/>
      <w:marBottom w:val="0"/>
      <w:divBdr>
        <w:top w:val="none" w:sz="0" w:space="0" w:color="auto"/>
        <w:left w:val="none" w:sz="0" w:space="0" w:color="auto"/>
        <w:bottom w:val="none" w:sz="0" w:space="0" w:color="auto"/>
        <w:right w:val="none" w:sz="0" w:space="0" w:color="auto"/>
      </w:divBdr>
    </w:div>
    <w:div w:id="548104547">
      <w:bodyDiv w:val="1"/>
      <w:marLeft w:val="0"/>
      <w:marRight w:val="0"/>
      <w:marTop w:val="0"/>
      <w:marBottom w:val="0"/>
      <w:divBdr>
        <w:top w:val="none" w:sz="0" w:space="0" w:color="auto"/>
        <w:left w:val="none" w:sz="0" w:space="0" w:color="auto"/>
        <w:bottom w:val="none" w:sz="0" w:space="0" w:color="auto"/>
        <w:right w:val="none" w:sz="0" w:space="0" w:color="auto"/>
      </w:divBdr>
    </w:div>
    <w:div w:id="635718747">
      <w:bodyDiv w:val="1"/>
      <w:marLeft w:val="0"/>
      <w:marRight w:val="0"/>
      <w:marTop w:val="0"/>
      <w:marBottom w:val="0"/>
      <w:divBdr>
        <w:top w:val="none" w:sz="0" w:space="0" w:color="auto"/>
        <w:left w:val="none" w:sz="0" w:space="0" w:color="auto"/>
        <w:bottom w:val="none" w:sz="0" w:space="0" w:color="auto"/>
        <w:right w:val="none" w:sz="0" w:space="0" w:color="auto"/>
      </w:divBdr>
    </w:div>
    <w:div w:id="686372518">
      <w:bodyDiv w:val="1"/>
      <w:marLeft w:val="0"/>
      <w:marRight w:val="0"/>
      <w:marTop w:val="0"/>
      <w:marBottom w:val="0"/>
      <w:divBdr>
        <w:top w:val="none" w:sz="0" w:space="0" w:color="auto"/>
        <w:left w:val="none" w:sz="0" w:space="0" w:color="auto"/>
        <w:bottom w:val="none" w:sz="0" w:space="0" w:color="auto"/>
        <w:right w:val="none" w:sz="0" w:space="0" w:color="auto"/>
      </w:divBdr>
    </w:div>
    <w:div w:id="702025394">
      <w:bodyDiv w:val="1"/>
      <w:marLeft w:val="0"/>
      <w:marRight w:val="0"/>
      <w:marTop w:val="0"/>
      <w:marBottom w:val="0"/>
      <w:divBdr>
        <w:top w:val="none" w:sz="0" w:space="0" w:color="auto"/>
        <w:left w:val="none" w:sz="0" w:space="0" w:color="auto"/>
        <w:bottom w:val="none" w:sz="0" w:space="0" w:color="auto"/>
        <w:right w:val="none" w:sz="0" w:space="0" w:color="auto"/>
      </w:divBdr>
    </w:div>
    <w:div w:id="819268652">
      <w:bodyDiv w:val="1"/>
      <w:marLeft w:val="0"/>
      <w:marRight w:val="0"/>
      <w:marTop w:val="0"/>
      <w:marBottom w:val="0"/>
      <w:divBdr>
        <w:top w:val="none" w:sz="0" w:space="0" w:color="auto"/>
        <w:left w:val="none" w:sz="0" w:space="0" w:color="auto"/>
        <w:bottom w:val="none" w:sz="0" w:space="0" w:color="auto"/>
        <w:right w:val="none" w:sz="0" w:space="0" w:color="auto"/>
      </w:divBdr>
      <w:divsChild>
        <w:div w:id="684593367">
          <w:marLeft w:val="0"/>
          <w:marRight w:val="0"/>
          <w:marTop w:val="0"/>
          <w:marBottom w:val="0"/>
          <w:divBdr>
            <w:top w:val="none" w:sz="0" w:space="0" w:color="auto"/>
            <w:left w:val="none" w:sz="0" w:space="0" w:color="auto"/>
            <w:bottom w:val="none" w:sz="0" w:space="0" w:color="auto"/>
            <w:right w:val="none" w:sz="0" w:space="0" w:color="auto"/>
          </w:divBdr>
        </w:div>
        <w:div w:id="502859559">
          <w:marLeft w:val="0"/>
          <w:marRight w:val="0"/>
          <w:marTop w:val="0"/>
          <w:marBottom w:val="0"/>
          <w:divBdr>
            <w:top w:val="none" w:sz="0" w:space="0" w:color="auto"/>
            <w:left w:val="none" w:sz="0" w:space="0" w:color="auto"/>
            <w:bottom w:val="none" w:sz="0" w:space="0" w:color="auto"/>
            <w:right w:val="none" w:sz="0" w:space="0" w:color="auto"/>
          </w:divBdr>
        </w:div>
        <w:div w:id="1824589121">
          <w:marLeft w:val="0"/>
          <w:marRight w:val="0"/>
          <w:marTop w:val="0"/>
          <w:marBottom w:val="0"/>
          <w:divBdr>
            <w:top w:val="none" w:sz="0" w:space="0" w:color="auto"/>
            <w:left w:val="none" w:sz="0" w:space="0" w:color="auto"/>
            <w:bottom w:val="none" w:sz="0" w:space="0" w:color="auto"/>
            <w:right w:val="none" w:sz="0" w:space="0" w:color="auto"/>
          </w:divBdr>
        </w:div>
        <w:div w:id="499194642">
          <w:marLeft w:val="0"/>
          <w:marRight w:val="0"/>
          <w:marTop w:val="0"/>
          <w:marBottom w:val="0"/>
          <w:divBdr>
            <w:top w:val="none" w:sz="0" w:space="0" w:color="auto"/>
            <w:left w:val="none" w:sz="0" w:space="0" w:color="auto"/>
            <w:bottom w:val="none" w:sz="0" w:space="0" w:color="auto"/>
            <w:right w:val="none" w:sz="0" w:space="0" w:color="auto"/>
          </w:divBdr>
        </w:div>
        <w:div w:id="114032925">
          <w:marLeft w:val="0"/>
          <w:marRight w:val="0"/>
          <w:marTop w:val="0"/>
          <w:marBottom w:val="0"/>
          <w:divBdr>
            <w:top w:val="none" w:sz="0" w:space="0" w:color="auto"/>
            <w:left w:val="none" w:sz="0" w:space="0" w:color="auto"/>
            <w:bottom w:val="none" w:sz="0" w:space="0" w:color="auto"/>
            <w:right w:val="none" w:sz="0" w:space="0" w:color="auto"/>
          </w:divBdr>
        </w:div>
        <w:div w:id="1180243497">
          <w:marLeft w:val="0"/>
          <w:marRight w:val="0"/>
          <w:marTop w:val="0"/>
          <w:marBottom w:val="0"/>
          <w:divBdr>
            <w:top w:val="none" w:sz="0" w:space="0" w:color="auto"/>
            <w:left w:val="none" w:sz="0" w:space="0" w:color="auto"/>
            <w:bottom w:val="none" w:sz="0" w:space="0" w:color="auto"/>
            <w:right w:val="none" w:sz="0" w:space="0" w:color="auto"/>
          </w:divBdr>
        </w:div>
        <w:div w:id="545072505">
          <w:marLeft w:val="0"/>
          <w:marRight w:val="0"/>
          <w:marTop w:val="0"/>
          <w:marBottom w:val="0"/>
          <w:divBdr>
            <w:top w:val="none" w:sz="0" w:space="0" w:color="auto"/>
            <w:left w:val="none" w:sz="0" w:space="0" w:color="auto"/>
            <w:bottom w:val="none" w:sz="0" w:space="0" w:color="auto"/>
            <w:right w:val="none" w:sz="0" w:space="0" w:color="auto"/>
          </w:divBdr>
        </w:div>
        <w:div w:id="838427127">
          <w:marLeft w:val="0"/>
          <w:marRight w:val="0"/>
          <w:marTop w:val="0"/>
          <w:marBottom w:val="0"/>
          <w:divBdr>
            <w:top w:val="none" w:sz="0" w:space="0" w:color="auto"/>
            <w:left w:val="none" w:sz="0" w:space="0" w:color="auto"/>
            <w:bottom w:val="none" w:sz="0" w:space="0" w:color="auto"/>
            <w:right w:val="none" w:sz="0" w:space="0" w:color="auto"/>
          </w:divBdr>
        </w:div>
        <w:div w:id="1853451733">
          <w:marLeft w:val="0"/>
          <w:marRight w:val="0"/>
          <w:marTop w:val="0"/>
          <w:marBottom w:val="0"/>
          <w:divBdr>
            <w:top w:val="none" w:sz="0" w:space="0" w:color="auto"/>
            <w:left w:val="none" w:sz="0" w:space="0" w:color="auto"/>
            <w:bottom w:val="none" w:sz="0" w:space="0" w:color="auto"/>
            <w:right w:val="none" w:sz="0" w:space="0" w:color="auto"/>
          </w:divBdr>
        </w:div>
      </w:divsChild>
    </w:div>
    <w:div w:id="953443994">
      <w:bodyDiv w:val="1"/>
      <w:marLeft w:val="0"/>
      <w:marRight w:val="0"/>
      <w:marTop w:val="0"/>
      <w:marBottom w:val="0"/>
      <w:divBdr>
        <w:top w:val="none" w:sz="0" w:space="0" w:color="auto"/>
        <w:left w:val="none" w:sz="0" w:space="0" w:color="auto"/>
        <w:bottom w:val="none" w:sz="0" w:space="0" w:color="auto"/>
        <w:right w:val="none" w:sz="0" w:space="0" w:color="auto"/>
      </w:divBdr>
    </w:div>
    <w:div w:id="984361798">
      <w:bodyDiv w:val="1"/>
      <w:marLeft w:val="0"/>
      <w:marRight w:val="0"/>
      <w:marTop w:val="0"/>
      <w:marBottom w:val="0"/>
      <w:divBdr>
        <w:top w:val="none" w:sz="0" w:space="0" w:color="auto"/>
        <w:left w:val="none" w:sz="0" w:space="0" w:color="auto"/>
        <w:bottom w:val="none" w:sz="0" w:space="0" w:color="auto"/>
        <w:right w:val="none" w:sz="0" w:space="0" w:color="auto"/>
      </w:divBdr>
    </w:div>
    <w:div w:id="986280508">
      <w:bodyDiv w:val="1"/>
      <w:marLeft w:val="0"/>
      <w:marRight w:val="0"/>
      <w:marTop w:val="0"/>
      <w:marBottom w:val="0"/>
      <w:divBdr>
        <w:top w:val="none" w:sz="0" w:space="0" w:color="auto"/>
        <w:left w:val="none" w:sz="0" w:space="0" w:color="auto"/>
        <w:bottom w:val="none" w:sz="0" w:space="0" w:color="auto"/>
        <w:right w:val="none" w:sz="0" w:space="0" w:color="auto"/>
      </w:divBdr>
    </w:div>
    <w:div w:id="992560669">
      <w:bodyDiv w:val="1"/>
      <w:marLeft w:val="0"/>
      <w:marRight w:val="0"/>
      <w:marTop w:val="0"/>
      <w:marBottom w:val="0"/>
      <w:divBdr>
        <w:top w:val="none" w:sz="0" w:space="0" w:color="auto"/>
        <w:left w:val="none" w:sz="0" w:space="0" w:color="auto"/>
        <w:bottom w:val="none" w:sz="0" w:space="0" w:color="auto"/>
        <w:right w:val="none" w:sz="0" w:space="0" w:color="auto"/>
      </w:divBdr>
    </w:div>
    <w:div w:id="1033069061">
      <w:bodyDiv w:val="1"/>
      <w:marLeft w:val="0"/>
      <w:marRight w:val="0"/>
      <w:marTop w:val="0"/>
      <w:marBottom w:val="0"/>
      <w:divBdr>
        <w:top w:val="none" w:sz="0" w:space="0" w:color="auto"/>
        <w:left w:val="none" w:sz="0" w:space="0" w:color="auto"/>
        <w:bottom w:val="none" w:sz="0" w:space="0" w:color="auto"/>
        <w:right w:val="none" w:sz="0" w:space="0" w:color="auto"/>
      </w:divBdr>
    </w:div>
    <w:div w:id="1133017368">
      <w:bodyDiv w:val="1"/>
      <w:marLeft w:val="0"/>
      <w:marRight w:val="0"/>
      <w:marTop w:val="0"/>
      <w:marBottom w:val="0"/>
      <w:divBdr>
        <w:top w:val="none" w:sz="0" w:space="0" w:color="auto"/>
        <w:left w:val="none" w:sz="0" w:space="0" w:color="auto"/>
        <w:bottom w:val="none" w:sz="0" w:space="0" w:color="auto"/>
        <w:right w:val="none" w:sz="0" w:space="0" w:color="auto"/>
      </w:divBdr>
    </w:div>
    <w:div w:id="1152482775">
      <w:bodyDiv w:val="1"/>
      <w:marLeft w:val="0"/>
      <w:marRight w:val="0"/>
      <w:marTop w:val="0"/>
      <w:marBottom w:val="0"/>
      <w:divBdr>
        <w:top w:val="none" w:sz="0" w:space="0" w:color="auto"/>
        <w:left w:val="none" w:sz="0" w:space="0" w:color="auto"/>
        <w:bottom w:val="none" w:sz="0" w:space="0" w:color="auto"/>
        <w:right w:val="none" w:sz="0" w:space="0" w:color="auto"/>
      </w:divBdr>
    </w:div>
    <w:div w:id="1227885069">
      <w:bodyDiv w:val="1"/>
      <w:marLeft w:val="0"/>
      <w:marRight w:val="0"/>
      <w:marTop w:val="0"/>
      <w:marBottom w:val="0"/>
      <w:divBdr>
        <w:top w:val="none" w:sz="0" w:space="0" w:color="auto"/>
        <w:left w:val="none" w:sz="0" w:space="0" w:color="auto"/>
        <w:bottom w:val="none" w:sz="0" w:space="0" w:color="auto"/>
        <w:right w:val="none" w:sz="0" w:space="0" w:color="auto"/>
      </w:divBdr>
    </w:div>
    <w:div w:id="1243175839">
      <w:bodyDiv w:val="1"/>
      <w:marLeft w:val="0"/>
      <w:marRight w:val="0"/>
      <w:marTop w:val="0"/>
      <w:marBottom w:val="0"/>
      <w:divBdr>
        <w:top w:val="none" w:sz="0" w:space="0" w:color="auto"/>
        <w:left w:val="none" w:sz="0" w:space="0" w:color="auto"/>
        <w:bottom w:val="none" w:sz="0" w:space="0" w:color="auto"/>
        <w:right w:val="none" w:sz="0" w:space="0" w:color="auto"/>
      </w:divBdr>
    </w:div>
    <w:div w:id="1290628934">
      <w:bodyDiv w:val="1"/>
      <w:marLeft w:val="0"/>
      <w:marRight w:val="0"/>
      <w:marTop w:val="0"/>
      <w:marBottom w:val="0"/>
      <w:divBdr>
        <w:top w:val="none" w:sz="0" w:space="0" w:color="auto"/>
        <w:left w:val="none" w:sz="0" w:space="0" w:color="auto"/>
        <w:bottom w:val="none" w:sz="0" w:space="0" w:color="auto"/>
        <w:right w:val="none" w:sz="0" w:space="0" w:color="auto"/>
      </w:divBdr>
    </w:div>
    <w:div w:id="1438258093">
      <w:bodyDiv w:val="1"/>
      <w:marLeft w:val="0"/>
      <w:marRight w:val="0"/>
      <w:marTop w:val="0"/>
      <w:marBottom w:val="0"/>
      <w:divBdr>
        <w:top w:val="none" w:sz="0" w:space="0" w:color="auto"/>
        <w:left w:val="none" w:sz="0" w:space="0" w:color="auto"/>
        <w:bottom w:val="none" w:sz="0" w:space="0" w:color="auto"/>
        <w:right w:val="none" w:sz="0" w:space="0" w:color="auto"/>
      </w:divBdr>
    </w:div>
    <w:div w:id="1502040448">
      <w:bodyDiv w:val="1"/>
      <w:marLeft w:val="0"/>
      <w:marRight w:val="0"/>
      <w:marTop w:val="0"/>
      <w:marBottom w:val="0"/>
      <w:divBdr>
        <w:top w:val="none" w:sz="0" w:space="0" w:color="auto"/>
        <w:left w:val="none" w:sz="0" w:space="0" w:color="auto"/>
        <w:bottom w:val="none" w:sz="0" w:space="0" w:color="auto"/>
        <w:right w:val="none" w:sz="0" w:space="0" w:color="auto"/>
      </w:divBdr>
    </w:div>
    <w:div w:id="1521356283">
      <w:bodyDiv w:val="1"/>
      <w:marLeft w:val="0"/>
      <w:marRight w:val="0"/>
      <w:marTop w:val="0"/>
      <w:marBottom w:val="0"/>
      <w:divBdr>
        <w:top w:val="none" w:sz="0" w:space="0" w:color="auto"/>
        <w:left w:val="none" w:sz="0" w:space="0" w:color="auto"/>
        <w:bottom w:val="none" w:sz="0" w:space="0" w:color="auto"/>
        <w:right w:val="none" w:sz="0" w:space="0" w:color="auto"/>
      </w:divBdr>
    </w:div>
    <w:div w:id="1565600692">
      <w:bodyDiv w:val="1"/>
      <w:marLeft w:val="0"/>
      <w:marRight w:val="0"/>
      <w:marTop w:val="0"/>
      <w:marBottom w:val="0"/>
      <w:divBdr>
        <w:top w:val="none" w:sz="0" w:space="0" w:color="auto"/>
        <w:left w:val="none" w:sz="0" w:space="0" w:color="auto"/>
        <w:bottom w:val="none" w:sz="0" w:space="0" w:color="auto"/>
        <w:right w:val="none" w:sz="0" w:space="0" w:color="auto"/>
      </w:divBdr>
    </w:div>
    <w:div w:id="1667242363">
      <w:bodyDiv w:val="1"/>
      <w:marLeft w:val="0"/>
      <w:marRight w:val="0"/>
      <w:marTop w:val="0"/>
      <w:marBottom w:val="0"/>
      <w:divBdr>
        <w:top w:val="none" w:sz="0" w:space="0" w:color="auto"/>
        <w:left w:val="none" w:sz="0" w:space="0" w:color="auto"/>
        <w:bottom w:val="none" w:sz="0" w:space="0" w:color="auto"/>
        <w:right w:val="none" w:sz="0" w:space="0" w:color="auto"/>
      </w:divBdr>
    </w:div>
    <w:div w:id="1737628545">
      <w:bodyDiv w:val="1"/>
      <w:marLeft w:val="0"/>
      <w:marRight w:val="0"/>
      <w:marTop w:val="0"/>
      <w:marBottom w:val="0"/>
      <w:divBdr>
        <w:top w:val="none" w:sz="0" w:space="0" w:color="auto"/>
        <w:left w:val="none" w:sz="0" w:space="0" w:color="auto"/>
        <w:bottom w:val="none" w:sz="0" w:space="0" w:color="auto"/>
        <w:right w:val="none" w:sz="0" w:space="0" w:color="auto"/>
      </w:divBdr>
    </w:div>
    <w:div w:id="1843544066">
      <w:bodyDiv w:val="1"/>
      <w:marLeft w:val="0"/>
      <w:marRight w:val="0"/>
      <w:marTop w:val="0"/>
      <w:marBottom w:val="0"/>
      <w:divBdr>
        <w:top w:val="none" w:sz="0" w:space="0" w:color="auto"/>
        <w:left w:val="none" w:sz="0" w:space="0" w:color="auto"/>
        <w:bottom w:val="none" w:sz="0" w:space="0" w:color="auto"/>
        <w:right w:val="none" w:sz="0" w:space="0" w:color="auto"/>
      </w:divBdr>
    </w:div>
    <w:div w:id="1857301812">
      <w:bodyDiv w:val="1"/>
      <w:marLeft w:val="0"/>
      <w:marRight w:val="0"/>
      <w:marTop w:val="0"/>
      <w:marBottom w:val="0"/>
      <w:divBdr>
        <w:top w:val="none" w:sz="0" w:space="0" w:color="auto"/>
        <w:left w:val="none" w:sz="0" w:space="0" w:color="auto"/>
        <w:bottom w:val="none" w:sz="0" w:space="0" w:color="auto"/>
        <w:right w:val="none" w:sz="0" w:space="0" w:color="auto"/>
      </w:divBdr>
    </w:div>
    <w:div w:id="1881895500">
      <w:bodyDiv w:val="1"/>
      <w:marLeft w:val="0"/>
      <w:marRight w:val="0"/>
      <w:marTop w:val="0"/>
      <w:marBottom w:val="0"/>
      <w:divBdr>
        <w:top w:val="none" w:sz="0" w:space="0" w:color="auto"/>
        <w:left w:val="none" w:sz="0" w:space="0" w:color="auto"/>
        <w:bottom w:val="none" w:sz="0" w:space="0" w:color="auto"/>
        <w:right w:val="none" w:sz="0" w:space="0" w:color="auto"/>
      </w:divBdr>
      <w:divsChild>
        <w:div w:id="578560586">
          <w:marLeft w:val="0"/>
          <w:marRight w:val="0"/>
          <w:marTop w:val="0"/>
          <w:marBottom w:val="0"/>
          <w:divBdr>
            <w:top w:val="none" w:sz="0" w:space="0" w:color="auto"/>
            <w:left w:val="none" w:sz="0" w:space="0" w:color="auto"/>
            <w:bottom w:val="none" w:sz="0" w:space="0" w:color="auto"/>
            <w:right w:val="none" w:sz="0" w:space="0" w:color="auto"/>
          </w:divBdr>
        </w:div>
      </w:divsChild>
    </w:div>
    <w:div w:id="1928071491">
      <w:bodyDiv w:val="1"/>
      <w:marLeft w:val="0"/>
      <w:marRight w:val="0"/>
      <w:marTop w:val="0"/>
      <w:marBottom w:val="0"/>
      <w:divBdr>
        <w:top w:val="none" w:sz="0" w:space="0" w:color="auto"/>
        <w:left w:val="none" w:sz="0" w:space="0" w:color="auto"/>
        <w:bottom w:val="none" w:sz="0" w:space="0" w:color="auto"/>
        <w:right w:val="none" w:sz="0" w:space="0" w:color="auto"/>
      </w:divBdr>
    </w:div>
    <w:div w:id="1929848354">
      <w:bodyDiv w:val="1"/>
      <w:marLeft w:val="0"/>
      <w:marRight w:val="0"/>
      <w:marTop w:val="0"/>
      <w:marBottom w:val="0"/>
      <w:divBdr>
        <w:top w:val="none" w:sz="0" w:space="0" w:color="auto"/>
        <w:left w:val="none" w:sz="0" w:space="0" w:color="auto"/>
        <w:bottom w:val="none" w:sz="0" w:space="0" w:color="auto"/>
        <w:right w:val="none" w:sz="0" w:space="0" w:color="auto"/>
      </w:divBdr>
    </w:div>
    <w:div w:id="1957562690">
      <w:bodyDiv w:val="1"/>
      <w:marLeft w:val="0"/>
      <w:marRight w:val="0"/>
      <w:marTop w:val="0"/>
      <w:marBottom w:val="0"/>
      <w:divBdr>
        <w:top w:val="none" w:sz="0" w:space="0" w:color="auto"/>
        <w:left w:val="none" w:sz="0" w:space="0" w:color="auto"/>
        <w:bottom w:val="none" w:sz="0" w:space="0" w:color="auto"/>
        <w:right w:val="none" w:sz="0" w:space="0" w:color="auto"/>
      </w:divBdr>
      <w:divsChild>
        <w:div w:id="987173824">
          <w:marLeft w:val="0"/>
          <w:marRight w:val="0"/>
          <w:marTop w:val="0"/>
          <w:marBottom w:val="0"/>
          <w:divBdr>
            <w:top w:val="none" w:sz="0" w:space="0" w:color="auto"/>
            <w:left w:val="none" w:sz="0" w:space="0" w:color="auto"/>
            <w:bottom w:val="none" w:sz="0" w:space="0" w:color="auto"/>
            <w:right w:val="none" w:sz="0" w:space="0" w:color="auto"/>
          </w:divBdr>
        </w:div>
        <w:div w:id="1173449753">
          <w:marLeft w:val="0"/>
          <w:marRight w:val="0"/>
          <w:marTop w:val="0"/>
          <w:marBottom w:val="0"/>
          <w:divBdr>
            <w:top w:val="none" w:sz="0" w:space="0" w:color="auto"/>
            <w:left w:val="none" w:sz="0" w:space="0" w:color="auto"/>
            <w:bottom w:val="none" w:sz="0" w:space="0" w:color="auto"/>
            <w:right w:val="none" w:sz="0" w:space="0" w:color="auto"/>
          </w:divBdr>
        </w:div>
        <w:div w:id="779687090">
          <w:marLeft w:val="0"/>
          <w:marRight w:val="0"/>
          <w:marTop w:val="0"/>
          <w:marBottom w:val="0"/>
          <w:divBdr>
            <w:top w:val="none" w:sz="0" w:space="0" w:color="auto"/>
            <w:left w:val="none" w:sz="0" w:space="0" w:color="auto"/>
            <w:bottom w:val="none" w:sz="0" w:space="0" w:color="auto"/>
            <w:right w:val="none" w:sz="0" w:space="0" w:color="auto"/>
          </w:divBdr>
        </w:div>
        <w:div w:id="1810319933">
          <w:marLeft w:val="0"/>
          <w:marRight w:val="0"/>
          <w:marTop w:val="0"/>
          <w:marBottom w:val="0"/>
          <w:divBdr>
            <w:top w:val="none" w:sz="0" w:space="0" w:color="auto"/>
            <w:left w:val="none" w:sz="0" w:space="0" w:color="auto"/>
            <w:bottom w:val="none" w:sz="0" w:space="0" w:color="auto"/>
            <w:right w:val="none" w:sz="0" w:space="0" w:color="auto"/>
          </w:divBdr>
        </w:div>
        <w:div w:id="384791334">
          <w:marLeft w:val="0"/>
          <w:marRight w:val="0"/>
          <w:marTop w:val="0"/>
          <w:marBottom w:val="0"/>
          <w:divBdr>
            <w:top w:val="none" w:sz="0" w:space="0" w:color="auto"/>
            <w:left w:val="none" w:sz="0" w:space="0" w:color="auto"/>
            <w:bottom w:val="none" w:sz="0" w:space="0" w:color="auto"/>
            <w:right w:val="none" w:sz="0" w:space="0" w:color="auto"/>
          </w:divBdr>
        </w:div>
        <w:div w:id="841046052">
          <w:marLeft w:val="0"/>
          <w:marRight w:val="0"/>
          <w:marTop w:val="0"/>
          <w:marBottom w:val="0"/>
          <w:divBdr>
            <w:top w:val="none" w:sz="0" w:space="0" w:color="auto"/>
            <w:left w:val="none" w:sz="0" w:space="0" w:color="auto"/>
            <w:bottom w:val="none" w:sz="0" w:space="0" w:color="auto"/>
            <w:right w:val="none" w:sz="0" w:space="0" w:color="auto"/>
          </w:divBdr>
        </w:div>
      </w:divsChild>
    </w:div>
    <w:div w:id="1985500813">
      <w:bodyDiv w:val="1"/>
      <w:marLeft w:val="0"/>
      <w:marRight w:val="0"/>
      <w:marTop w:val="0"/>
      <w:marBottom w:val="0"/>
      <w:divBdr>
        <w:top w:val="none" w:sz="0" w:space="0" w:color="auto"/>
        <w:left w:val="none" w:sz="0" w:space="0" w:color="auto"/>
        <w:bottom w:val="none" w:sz="0" w:space="0" w:color="auto"/>
        <w:right w:val="none" w:sz="0" w:space="0" w:color="auto"/>
      </w:divBdr>
    </w:div>
    <w:div w:id="2026512221">
      <w:bodyDiv w:val="1"/>
      <w:marLeft w:val="0"/>
      <w:marRight w:val="0"/>
      <w:marTop w:val="0"/>
      <w:marBottom w:val="0"/>
      <w:divBdr>
        <w:top w:val="none" w:sz="0" w:space="0" w:color="auto"/>
        <w:left w:val="none" w:sz="0" w:space="0" w:color="auto"/>
        <w:bottom w:val="none" w:sz="0" w:space="0" w:color="auto"/>
        <w:right w:val="none" w:sz="0" w:space="0" w:color="auto"/>
      </w:divBdr>
    </w:div>
    <w:div w:id="2077822894">
      <w:bodyDiv w:val="1"/>
      <w:marLeft w:val="0"/>
      <w:marRight w:val="0"/>
      <w:marTop w:val="0"/>
      <w:marBottom w:val="0"/>
      <w:divBdr>
        <w:top w:val="none" w:sz="0" w:space="0" w:color="auto"/>
        <w:left w:val="none" w:sz="0" w:space="0" w:color="auto"/>
        <w:bottom w:val="none" w:sz="0" w:space="0" w:color="auto"/>
        <w:right w:val="none" w:sz="0" w:space="0" w:color="auto"/>
      </w:divBdr>
    </w:div>
    <w:div w:id="2084140775">
      <w:bodyDiv w:val="1"/>
      <w:marLeft w:val="0"/>
      <w:marRight w:val="0"/>
      <w:marTop w:val="0"/>
      <w:marBottom w:val="0"/>
      <w:divBdr>
        <w:top w:val="none" w:sz="0" w:space="0" w:color="auto"/>
        <w:left w:val="none" w:sz="0" w:space="0" w:color="auto"/>
        <w:bottom w:val="none" w:sz="0" w:space="0" w:color="auto"/>
        <w:right w:val="none" w:sz="0" w:space="0" w:color="auto"/>
      </w:divBdr>
      <w:divsChild>
        <w:div w:id="1881161919">
          <w:marLeft w:val="0"/>
          <w:marRight w:val="0"/>
          <w:marTop w:val="0"/>
          <w:marBottom w:val="0"/>
          <w:divBdr>
            <w:top w:val="none" w:sz="0" w:space="0" w:color="auto"/>
            <w:left w:val="none" w:sz="0" w:space="0" w:color="auto"/>
            <w:bottom w:val="none" w:sz="0" w:space="0" w:color="auto"/>
            <w:right w:val="none" w:sz="0" w:space="0" w:color="auto"/>
          </w:divBdr>
        </w:div>
        <w:div w:id="50930571">
          <w:marLeft w:val="0"/>
          <w:marRight w:val="0"/>
          <w:marTop w:val="0"/>
          <w:marBottom w:val="0"/>
          <w:divBdr>
            <w:top w:val="none" w:sz="0" w:space="0" w:color="auto"/>
            <w:left w:val="none" w:sz="0" w:space="0" w:color="auto"/>
            <w:bottom w:val="none" w:sz="0" w:space="0" w:color="auto"/>
            <w:right w:val="none" w:sz="0" w:space="0" w:color="auto"/>
          </w:divBdr>
        </w:div>
        <w:div w:id="715812853">
          <w:marLeft w:val="0"/>
          <w:marRight w:val="0"/>
          <w:marTop w:val="0"/>
          <w:marBottom w:val="0"/>
          <w:divBdr>
            <w:top w:val="none" w:sz="0" w:space="0" w:color="auto"/>
            <w:left w:val="none" w:sz="0" w:space="0" w:color="auto"/>
            <w:bottom w:val="none" w:sz="0" w:space="0" w:color="auto"/>
            <w:right w:val="none" w:sz="0" w:space="0" w:color="auto"/>
          </w:divBdr>
        </w:div>
        <w:div w:id="1022052327">
          <w:marLeft w:val="0"/>
          <w:marRight w:val="0"/>
          <w:marTop w:val="0"/>
          <w:marBottom w:val="0"/>
          <w:divBdr>
            <w:top w:val="none" w:sz="0" w:space="0" w:color="auto"/>
            <w:left w:val="none" w:sz="0" w:space="0" w:color="auto"/>
            <w:bottom w:val="none" w:sz="0" w:space="0" w:color="auto"/>
            <w:right w:val="none" w:sz="0" w:space="0" w:color="auto"/>
          </w:divBdr>
        </w:div>
        <w:div w:id="2063944185">
          <w:marLeft w:val="0"/>
          <w:marRight w:val="0"/>
          <w:marTop w:val="0"/>
          <w:marBottom w:val="0"/>
          <w:divBdr>
            <w:top w:val="none" w:sz="0" w:space="0" w:color="auto"/>
            <w:left w:val="none" w:sz="0" w:space="0" w:color="auto"/>
            <w:bottom w:val="none" w:sz="0" w:space="0" w:color="auto"/>
            <w:right w:val="none" w:sz="0" w:space="0" w:color="auto"/>
          </w:divBdr>
        </w:div>
        <w:div w:id="1635872572">
          <w:marLeft w:val="0"/>
          <w:marRight w:val="0"/>
          <w:marTop w:val="0"/>
          <w:marBottom w:val="0"/>
          <w:divBdr>
            <w:top w:val="none" w:sz="0" w:space="0" w:color="auto"/>
            <w:left w:val="none" w:sz="0" w:space="0" w:color="auto"/>
            <w:bottom w:val="none" w:sz="0" w:space="0" w:color="auto"/>
            <w:right w:val="none" w:sz="0" w:space="0" w:color="auto"/>
          </w:divBdr>
        </w:div>
      </w:divsChild>
    </w:div>
    <w:div w:id="2086799882">
      <w:bodyDiv w:val="1"/>
      <w:marLeft w:val="0"/>
      <w:marRight w:val="0"/>
      <w:marTop w:val="0"/>
      <w:marBottom w:val="0"/>
      <w:divBdr>
        <w:top w:val="none" w:sz="0" w:space="0" w:color="auto"/>
        <w:left w:val="none" w:sz="0" w:space="0" w:color="auto"/>
        <w:bottom w:val="none" w:sz="0" w:space="0" w:color="auto"/>
        <w:right w:val="none" w:sz="0" w:space="0" w:color="auto"/>
      </w:divBdr>
      <w:divsChild>
        <w:div w:id="713583355">
          <w:marLeft w:val="0"/>
          <w:marRight w:val="0"/>
          <w:marTop w:val="0"/>
          <w:marBottom w:val="0"/>
          <w:divBdr>
            <w:top w:val="none" w:sz="0" w:space="0" w:color="auto"/>
            <w:left w:val="none" w:sz="0" w:space="0" w:color="auto"/>
            <w:bottom w:val="none" w:sz="0" w:space="0" w:color="auto"/>
            <w:right w:val="none" w:sz="0" w:space="0" w:color="auto"/>
          </w:divBdr>
        </w:div>
        <w:div w:id="1505323409">
          <w:marLeft w:val="0"/>
          <w:marRight w:val="0"/>
          <w:marTop w:val="0"/>
          <w:marBottom w:val="0"/>
          <w:divBdr>
            <w:top w:val="none" w:sz="0" w:space="0" w:color="auto"/>
            <w:left w:val="none" w:sz="0" w:space="0" w:color="auto"/>
            <w:bottom w:val="none" w:sz="0" w:space="0" w:color="auto"/>
            <w:right w:val="none" w:sz="0" w:space="0" w:color="auto"/>
          </w:divBdr>
        </w:div>
        <w:div w:id="2040665170">
          <w:marLeft w:val="0"/>
          <w:marRight w:val="0"/>
          <w:marTop w:val="0"/>
          <w:marBottom w:val="0"/>
          <w:divBdr>
            <w:top w:val="none" w:sz="0" w:space="0" w:color="auto"/>
            <w:left w:val="none" w:sz="0" w:space="0" w:color="auto"/>
            <w:bottom w:val="none" w:sz="0" w:space="0" w:color="auto"/>
            <w:right w:val="none" w:sz="0" w:space="0" w:color="auto"/>
          </w:divBdr>
        </w:div>
        <w:div w:id="526411245">
          <w:marLeft w:val="0"/>
          <w:marRight w:val="0"/>
          <w:marTop w:val="0"/>
          <w:marBottom w:val="0"/>
          <w:divBdr>
            <w:top w:val="none" w:sz="0" w:space="0" w:color="auto"/>
            <w:left w:val="none" w:sz="0" w:space="0" w:color="auto"/>
            <w:bottom w:val="none" w:sz="0" w:space="0" w:color="auto"/>
            <w:right w:val="none" w:sz="0" w:space="0" w:color="auto"/>
          </w:divBdr>
        </w:div>
        <w:div w:id="1527910681">
          <w:marLeft w:val="0"/>
          <w:marRight w:val="0"/>
          <w:marTop w:val="0"/>
          <w:marBottom w:val="0"/>
          <w:divBdr>
            <w:top w:val="none" w:sz="0" w:space="0" w:color="auto"/>
            <w:left w:val="none" w:sz="0" w:space="0" w:color="auto"/>
            <w:bottom w:val="none" w:sz="0" w:space="0" w:color="auto"/>
            <w:right w:val="none" w:sz="0" w:space="0" w:color="auto"/>
          </w:divBdr>
        </w:div>
        <w:div w:id="1860122013">
          <w:marLeft w:val="0"/>
          <w:marRight w:val="0"/>
          <w:marTop w:val="0"/>
          <w:marBottom w:val="0"/>
          <w:divBdr>
            <w:top w:val="none" w:sz="0" w:space="0" w:color="auto"/>
            <w:left w:val="none" w:sz="0" w:space="0" w:color="auto"/>
            <w:bottom w:val="none" w:sz="0" w:space="0" w:color="auto"/>
            <w:right w:val="none" w:sz="0" w:space="0" w:color="auto"/>
          </w:divBdr>
        </w:div>
        <w:div w:id="1617636097">
          <w:marLeft w:val="0"/>
          <w:marRight w:val="0"/>
          <w:marTop w:val="0"/>
          <w:marBottom w:val="0"/>
          <w:divBdr>
            <w:top w:val="none" w:sz="0" w:space="0" w:color="auto"/>
            <w:left w:val="none" w:sz="0" w:space="0" w:color="auto"/>
            <w:bottom w:val="none" w:sz="0" w:space="0" w:color="auto"/>
            <w:right w:val="none" w:sz="0" w:space="0" w:color="auto"/>
          </w:divBdr>
        </w:div>
        <w:div w:id="1752199306">
          <w:marLeft w:val="0"/>
          <w:marRight w:val="0"/>
          <w:marTop w:val="0"/>
          <w:marBottom w:val="0"/>
          <w:divBdr>
            <w:top w:val="none" w:sz="0" w:space="0" w:color="auto"/>
            <w:left w:val="none" w:sz="0" w:space="0" w:color="auto"/>
            <w:bottom w:val="none" w:sz="0" w:space="0" w:color="auto"/>
            <w:right w:val="none" w:sz="0" w:space="0" w:color="auto"/>
          </w:divBdr>
        </w:div>
        <w:div w:id="254438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550B4-3563-48E9-9ED3-11F2B883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5092</Words>
  <Characters>29027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2014-02-25T10:10:00Z</cp:lastPrinted>
  <dcterms:created xsi:type="dcterms:W3CDTF">2014-02-25T07:44:00Z</dcterms:created>
  <dcterms:modified xsi:type="dcterms:W3CDTF">2014-02-25T10:11:00Z</dcterms:modified>
</cp:coreProperties>
</file>